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A7BCCB" w14:textId="7DC5D4C0" w:rsidR="00F228B0" w:rsidRPr="00F228B0" w:rsidRDefault="00F228B0" w:rsidP="00F228B0">
      <w:pPr>
        <w:ind w:left="1440" w:firstLine="720"/>
        <w:rPr>
          <w:b/>
          <w:bCs/>
          <w:sz w:val="24"/>
          <w:szCs w:val="24"/>
          <w:u w:val="single"/>
          <w:lang w:val="en-US"/>
        </w:rPr>
      </w:pPr>
      <w:r w:rsidRPr="00F228B0">
        <w:rPr>
          <w:b/>
          <w:bCs/>
          <w:sz w:val="24"/>
          <w:szCs w:val="24"/>
          <w:u w:val="single"/>
          <w:lang w:val="en-US"/>
        </w:rPr>
        <w:t xml:space="preserve">LESSON PLAN </w:t>
      </w:r>
      <w:r>
        <w:rPr>
          <w:b/>
          <w:bCs/>
          <w:sz w:val="24"/>
          <w:szCs w:val="24"/>
          <w:u w:val="single"/>
          <w:lang w:val="en-US"/>
        </w:rPr>
        <w:t>(ODD SEMESTER 202</w:t>
      </w:r>
      <w:r w:rsidR="00465EA3">
        <w:rPr>
          <w:b/>
          <w:bCs/>
          <w:sz w:val="24"/>
          <w:szCs w:val="24"/>
          <w:u w:val="single"/>
          <w:lang w:val="en-US"/>
        </w:rPr>
        <w:t>6</w:t>
      </w:r>
      <w:r>
        <w:rPr>
          <w:b/>
          <w:bCs/>
          <w:sz w:val="24"/>
          <w:szCs w:val="24"/>
          <w:u w:val="single"/>
          <w:lang w:val="en-US"/>
        </w:rPr>
        <w:t>-2</w:t>
      </w:r>
      <w:r w:rsidR="00465EA3">
        <w:rPr>
          <w:b/>
          <w:bCs/>
          <w:sz w:val="24"/>
          <w:szCs w:val="24"/>
          <w:u w:val="single"/>
          <w:lang w:val="en-US"/>
        </w:rPr>
        <w:t>7</w:t>
      </w:r>
      <w:r>
        <w:rPr>
          <w:b/>
          <w:bCs/>
          <w:sz w:val="24"/>
          <w:szCs w:val="24"/>
          <w:u w:val="single"/>
          <w:lang w:val="en-US"/>
        </w:rPr>
        <w:t>)</w:t>
      </w:r>
    </w:p>
    <w:p w14:paraId="27A7BCCC" w14:textId="7C3E5167" w:rsidR="00F228B0" w:rsidRPr="00F228B0" w:rsidRDefault="00135F68" w:rsidP="00F228B0">
      <w:pPr>
        <w:spacing w:after="0"/>
        <w:rPr>
          <w:b/>
          <w:bCs/>
          <w:lang w:val="en-US"/>
        </w:rPr>
      </w:pPr>
      <w:r>
        <w:rPr>
          <w:b/>
          <w:bCs/>
          <w:lang w:val="en-US"/>
        </w:rPr>
        <w:t>BHAVANA ARORA</w:t>
      </w:r>
    </w:p>
    <w:p w14:paraId="27A7BCCD" w14:textId="77777777" w:rsidR="00F228B0" w:rsidRPr="00F228B0" w:rsidRDefault="00F228B0" w:rsidP="00F228B0">
      <w:pPr>
        <w:spacing w:after="0"/>
        <w:rPr>
          <w:b/>
          <w:bCs/>
          <w:lang w:val="en-US"/>
        </w:rPr>
      </w:pPr>
      <w:r w:rsidRPr="00F228B0">
        <w:rPr>
          <w:b/>
          <w:bCs/>
          <w:lang w:val="en-US"/>
        </w:rPr>
        <w:t xml:space="preserve">ASSISTANT PROFESSOR IN CHEMISTRY </w:t>
      </w:r>
    </w:p>
    <w:p w14:paraId="27A7BCCE" w14:textId="77777777" w:rsidR="00F228B0" w:rsidRDefault="00F228B0" w:rsidP="00F228B0">
      <w:pPr>
        <w:spacing w:after="0"/>
        <w:rPr>
          <w:b/>
          <w:bCs/>
          <w:lang w:val="en-US"/>
        </w:rPr>
      </w:pPr>
      <w:r w:rsidRPr="00F228B0">
        <w:rPr>
          <w:b/>
          <w:bCs/>
          <w:lang w:val="en-US"/>
        </w:rPr>
        <w:t>GOVERNMENT COLLEGE MOHNA</w:t>
      </w:r>
    </w:p>
    <w:p w14:paraId="27A7BCCF" w14:textId="77777777" w:rsidR="00F228B0" w:rsidRDefault="00F228B0" w:rsidP="00F228B0">
      <w:pPr>
        <w:spacing w:after="0"/>
        <w:rPr>
          <w:b/>
          <w:bCs/>
          <w:lang w:val="en-US"/>
        </w:rPr>
      </w:pPr>
    </w:p>
    <w:p w14:paraId="27A7BCD0" w14:textId="77777777" w:rsidR="00F228B0" w:rsidRDefault="00F228B0" w:rsidP="00F228B0">
      <w:pPr>
        <w:spacing w:after="0"/>
        <w:rPr>
          <w:b/>
          <w:bCs/>
          <w:lang w:val="en-US"/>
        </w:rPr>
      </w:pPr>
    </w:p>
    <w:p w14:paraId="27A7BCD1" w14:textId="6DF993F0" w:rsidR="00F228B0" w:rsidRPr="00F228B0" w:rsidRDefault="00F228B0" w:rsidP="00F228B0">
      <w:pPr>
        <w:spacing w:after="0"/>
        <w:rPr>
          <w:b/>
          <w:bCs/>
          <w:u w:val="single"/>
          <w:lang w:val="en-US"/>
        </w:rPr>
      </w:pPr>
      <w:r w:rsidRPr="00F228B0">
        <w:rPr>
          <w:b/>
          <w:bCs/>
          <w:u w:val="single"/>
          <w:lang w:val="en-US"/>
        </w:rPr>
        <w:t xml:space="preserve">B.Sc. </w:t>
      </w:r>
      <w:proofErr w:type="spellStart"/>
      <w:r w:rsidR="00726263">
        <w:rPr>
          <w:b/>
          <w:bCs/>
          <w:u w:val="single"/>
          <w:lang w:val="en-US"/>
        </w:rPr>
        <w:t>IInd</w:t>
      </w:r>
      <w:proofErr w:type="spellEnd"/>
      <w:r w:rsidR="00726263">
        <w:rPr>
          <w:b/>
          <w:bCs/>
          <w:u w:val="single"/>
          <w:lang w:val="en-US"/>
        </w:rPr>
        <w:t xml:space="preserve"> </w:t>
      </w:r>
      <w:r w:rsidRPr="00F228B0">
        <w:rPr>
          <w:b/>
          <w:bCs/>
          <w:u w:val="single"/>
          <w:lang w:val="en-US"/>
        </w:rPr>
        <w:t>Year (</w:t>
      </w:r>
      <w:r w:rsidR="00726263">
        <w:rPr>
          <w:b/>
          <w:bCs/>
          <w:u w:val="single"/>
          <w:lang w:val="en-US"/>
        </w:rPr>
        <w:t>DSC</w:t>
      </w:r>
      <w:r w:rsidR="0090342A">
        <w:rPr>
          <w:b/>
          <w:bCs/>
          <w:u w:val="single"/>
          <w:lang w:val="en-US"/>
        </w:rPr>
        <w:t>)</w:t>
      </w:r>
      <w:r w:rsidR="00344420">
        <w:rPr>
          <w:b/>
          <w:bCs/>
          <w:u w:val="single"/>
          <w:lang w:val="en-US"/>
        </w:rPr>
        <w:t>-</w:t>
      </w:r>
      <w:r w:rsidR="00344420" w:rsidRPr="00344420">
        <w:t xml:space="preserve"> </w:t>
      </w:r>
      <w:r w:rsidR="00344420" w:rsidRPr="00344420">
        <w:rPr>
          <w:b/>
          <w:bCs/>
          <w:u w:val="single"/>
          <w:lang w:val="en-US"/>
        </w:rPr>
        <w:t>25CHEM403DS01</w:t>
      </w:r>
      <w:r w:rsidR="00344420">
        <w:rPr>
          <w:b/>
          <w:bCs/>
          <w:u w:val="single"/>
          <w:lang w:val="en-US"/>
        </w:rPr>
        <w:t>-</w:t>
      </w:r>
      <w:r w:rsidR="00344420" w:rsidRPr="00344420">
        <w:rPr>
          <w:b/>
          <w:bCs/>
          <w:u w:val="single"/>
          <w:lang w:val="en-US"/>
        </w:rPr>
        <w:t>Fundamental Chemistry – III</w:t>
      </w:r>
    </w:p>
    <w:p w14:paraId="27A7BCD2" w14:textId="77777777" w:rsidR="00F228B0" w:rsidRDefault="00F228B0" w:rsidP="00F228B0">
      <w:pPr>
        <w:spacing w:after="0"/>
        <w:rPr>
          <w:b/>
          <w:bCs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48"/>
        <w:gridCol w:w="1848"/>
        <w:gridCol w:w="1848"/>
        <w:gridCol w:w="1849"/>
        <w:gridCol w:w="1849"/>
      </w:tblGrid>
      <w:tr w:rsidR="00F228B0" w14:paraId="27A7BCD8" w14:textId="77777777" w:rsidTr="00F228B0">
        <w:tc>
          <w:tcPr>
            <w:tcW w:w="1848" w:type="dxa"/>
          </w:tcPr>
          <w:p w14:paraId="27A7BCD3" w14:textId="77777777" w:rsidR="00F228B0" w:rsidRDefault="00F228B0" w:rsidP="00F228B0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Month/Week</w:t>
            </w:r>
          </w:p>
        </w:tc>
        <w:tc>
          <w:tcPr>
            <w:tcW w:w="1848" w:type="dxa"/>
          </w:tcPr>
          <w:p w14:paraId="27A7BCD4" w14:textId="77777777" w:rsidR="00F228B0" w:rsidRDefault="00F228B0" w:rsidP="00F228B0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First week </w:t>
            </w:r>
          </w:p>
        </w:tc>
        <w:tc>
          <w:tcPr>
            <w:tcW w:w="1848" w:type="dxa"/>
          </w:tcPr>
          <w:p w14:paraId="27A7BCD5" w14:textId="77777777" w:rsidR="00F228B0" w:rsidRDefault="00F228B0" w:rsidP="00F228B0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Second week</w:t>
            </w:r>
          </w:p>
        </w:tc>
        <w:tc>
          <w:tcPr>
            <w:tcW w:w="1849" w:type="dxa"/>
          </w:tcPr>
          <w:p w14:paraId="27A7BCD6" w14:textId="77777777" w:rsidR="00F228B0" w:rsidRDefault="00F228B0" w:rsidP="00F228B0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Third week</w:t>
            </w:r>
          </w:p>
        </w:tc>
        <w:tc>
          <w:tcPr>
            <w:tcW w:w="1849" w:type="dxa"/>
          </w:tcPr>
          <w:p w14:paraId="27A7BCD7" w14:textId="77777777" w:rsidR="00F228B0" w:rsidRDefault="00F228B0" w:rsidP="00F228B0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Fourth week</w:t>
            </w:r>
          </w:p>
        </w:tc>
      </w:tr>
      <w:tr w:rsidR="00F228B0" w14:paraId="27A7BCDE" w14:textId="77777777" w:rsidTr="00F228B0">
        <w:tc>
          <w:tcPr>
            <w:tcW w:w="1848" w:type="dxa"/>
          </w:tcPr>
          <w:p w14:paraId="27A7BCD9" w14:textId="77777777" w:rsidR="00F228B0" w:rsidRDefault="00F228B0" w:rsidP="00F228B0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August</w:t>
            </w:r>
          </w:p>
        </w:tc>
        <w:tc>
          <w:tcPr>
            <w:tcW w:w="1848" w:type="dxa"/>
          </w:tcPr>
          <w:p w14:paraId="27A7BCDA" w14:textId="34D22A6E" w:rsidR="00F228B0" w:rsidRPr="00572D7F" w:rsidRDefault="0090342A" w:rsidP="00F228B0">
            <w:pPr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848" w:type="dxa"/>
          </w:tcPr>
          <w:p w14:paraId="7B235862" w14:textId="77777777" w:rsidR="00985EE0" w:rsidRPr="00985EE0" w:rsidRDefault="00985EE0" w:rsidP="00985EE0">
            <w:pPr>
              <w:rPr>
                <w:lang w:val="en-US"/>
              </w:rPr>
            </w:pPr>
            <w:r w:rsidRPr="00985EE0">
              <w:rPr>
                <w:lang w:val="en-US"/>
              </w:rPr>
              <w:t>Third law of thermodynamics: Nernst heat theorem, concept of residual entropy, evaluation of absolute</w:t>
            </w:r>
          </w:p>
          <w:p w14:paraId="27A7BCDB" w14:textId="1602923A" w:rsidR="00F228B0" w:rsidRPr="00572D7F" w:rsidRDefault="00985EE0" w:rsidP="00985EE0">
            <w:pPr>
              <w:rPr>
                <w:lang w:val="en-US"/>
              </w:rPr>
            </w:pPr>
            <w:r w:rsidRPr="00985EE0">
              <w:rPr>
                <w:lang w:val="en-US"/>
              </w:rPr>
              <w:t>entropy from heat capacity data.</w:t>
            </w:r>
          </w:p>
        </w:tc>
        <w:tc>
          <w:tcPr>
            <w:tcW w:w="1849" w:type="dxa"/>
          </w:tcPr>
          <w:p w14:paraId="616F122A" w14:textId="250B61D7" w:rsidR="0046681C" w:rsidRPr="0046681C" w:rsidRDefault="0046681C" w:rsidP="0046681C">
            <w:pPr>
              <w:rPr>
                <w:lang w:val="en-US"/>
              </w:rPr>
            </w:pPr>
            <w:r w:rsidRPr="0046681C">
              <w:rPr>
                <w:lang w:val="en-US"/>
              </w:rPr>
              <w:t xml:space="preserve">Gibbs and Helmholtz functions, </w:t>
            </w:r>
            <w:r w:rsidR="007836FC" w:rsidRPr="0046681C">
              <w:rPr>
                <w:lang w:val="en-US"/>
              </w:rPr>
              <w:t>Gibb’s</w:t>
            </w:r>
            <w:r w:rsidRPr="0046681C">
              <w:rPr>
                <w:lang w:val="en-US"/>
              </w:rPr>
              <w:t xml:space="preserve"> function (G) and Helmholtz</w:t>
            </w:r>
          </w:p>
          <w:p w14:paraId="27A7BCDC" w14:textId="7D18B1DE" w:rsidR="00F228B0" w:rsidRPr="00572D7F" w:rsidRDefault="0046681C" w:rsidP="0046681C">
            <w:pPr>
              <w:rPr>
                <w:lang w:val="en-US"/>
              </w:rPr>
            </w:pPr>
            <w:r w:rsidRPr="0046681C">
              <w:rPr>
                <w:lang w:val="en-US"/>
              </w:rPr>
              <w:t>function (A) as thermodynamic quantities,</w:t>
            </w:r>
          </w:p>
        </w:tc>
        <w:tc>
          <w:tcPr>
            <w:tcW w:w="1849" w:type="dxa"/>
          </w:tcPr>
          <w:p w14:paraId="4DFA648D" w14:textId="77777777" w:rsidR="005C4A8D" w:rsidRPr="005C4A8D" w:rsidRDefault="005C4A8D" w:rsidP="005C4A8D">
            <w:pPr>
              <w:rPr>
                <w:lang w:val="en-US"/>
              </w:rPr>
            </w:pPr>
            <w:r w:rsidRPr="005C4A8D">
              <w:rPr>
                <w:lang w:val="en-US"/>
              </w:rPr>
              <w:t xml:space="preserve">A &amp; </w:t>
            </w:r>
            <w:proofErr w:type="spellStart"/>
            <w:r w:rsidRPr="005C4A8D">
              <w:rPr>
                <w:lang w:val="en-US"/>
              </w:rPr>
              <w:t>G as</w:t>
            </w:r>
            <w:proofErr w:type="spellEnd"/>
            <w:r w:rsidRPr="005C4A8D">
              <w:rPr>
                <w:lang w:val="en-US"/>
              </w:rPr>
              <w:t xml:space="preserve"> criteria for spontaneity, thermodynamic equilibrium</w:t>
            </w:r>
          </w:p>
          <w:p w14:paraId="27A7BCDD" w14:textId="19F04EFD" w:rsidR="00572D7F" w:rsidRPr="00572D7F" w:rsidRDefault="005C4A8D" w:rsidP="005C4A8D">
            <w:pPr>
              <w:rPr>
                <w:lang w:val="en-US"/>
              </w:rPr>
            </w:pPr>
            <w:r w:rsidRPr="005C4A8D">
              <w:rPr>
                <w:lang w:val="en-US"/>
              </w:rPr>
              <w:t>and their advantage over entropy change. Variation of G and A with P, V and T. Partial molar quantities.</w:t>
            </w:r>
          </w:p>
        </w:tc>
      </w:tr>
      <w:tr w:rsidR="00F228B0" w14:paraId="27A7BCE4" w14:textId="77777777" w:rsidTr="00665171">
        <w:tc>
          <w:tcPr>
            <w:tcW w:w="1848" w:type="dxa"/>
          </w:tcPr>
          <w:p w14:paraId="27A7BCDF" w14:textId="77777777" w:rsidR="00F228B0" w:rsidRDefault="00F228B0" w:rsidP="00F228B0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September</w:t>
            </w:r>
          </w:p>
        </w:tc>
        <w:tc>
          <w:tcPr>
            <w:tcW w:w="1848" w:type="dxa"/>
          </w:tcPr>
          <w:p w14:paraId="3545F4A6" w14:textId="77777777" w:rsidR="00891EA8" w:rsidRPr="00891EA8" w:rsidRDefault="00891EA8" w:rsidP="00891EA8">
            <w:pPr>
              <w:rPr>
                <w:lang w:val="en-US"/>
              </w:rPr>
            </w:pPr>
            <w:r w:rsidRPr="00891EA8">
              <w:rPr>
                <w:lang w:val="en-US"/>
              </w:rPr>
              <w:t>Arrhenius theory of ionization, Ostwald’s Dilution Law. Debye-</w:t>
            </w:r>
            <w:proofErr w:type="spellStart"/>
            <w:r w:rsidRPr="00891EA8">
              <w:rPr>
                <w:lang w:val="en-US"/>
              </w:rPr>
              <w:t>Huckel</w:t>
            </w:r>
            <w:proofErr w:type="spellEnd"/>
            <w:r w:rsidRPr="00891EA8">
              <w:rPr>
                <w:lang w:val="en-US"/>
              </w:rPr>
              <w:t>–Onsager’s equation for strong</w:t>
            </w:r>
          </w:p>
          <w:p w14:paraId="57C75573" w14:textId="1F0076DD" w:rsidR="00891EA8" w:rsidRPr="00891EA8" w:rsidRDefault="00A11E9E" w:rsidP="00891EA8">
            <w:pPr>
              <w:rPr>
                <w:lang w:val="en-US"/>
              </w:rPr>
            </w:pPr>
            <w:r w:rsidRPr="00891EA8">
              <w:rPr>
                <w:lang w:val="en-US"/>
              </w:rPr>
              <w:t>electrolytes, transport</w:t>
            </w:r>
            <w:r w:rsidR="00891EA8" w:rsidRPr="00891EA8">
              <w:rPr>
                <w:lang w:val="en-US"/>
              </w:rPr>
              <w:t xml:space="preserve"> number, definition and determination by Hittorf’s</w:t>
            </w:r>
          </w:p>
          <w:p w14:paraId="27A7BCE0" w14:textId="7091CD9B" w:rsidR="00F228B0" w:rsidRPr="00135EFF" w:rsidRDefault="00891EA8" w:rsidP="00891EA8">
            <w:pPr>
              <w:rPr>
                <w:b/>
                <w:bCs/>
                <w:lang w:val="en-US"/>
              </w:rPr>
            </w:pPr>
            <w:r w:rsidRPr="00891EA8">
              <w:rPr>
                <w:lang w:val="en-US"/>
              </w:rPr>
              <w:t>methods. Electrolytic conduction,</w:t>
            </w:r>
            <w:r w:rsidRPr="00891EA8">
              <w:rPr>
                <w:b/>
                <w:bCs/>
                <w:lang w:val="en-US"/>
              </w:rPr>
              <w:t xml:space="preserve"> </w:t>
            </w:r>
            <w:r w:rsidR="00665171" w:rsidRPr="00135EFF">
              <w:rPr>
                <w:b/>
                <w:bCs/>
                <w:lang w:val="en-US"/>
              </w:rPr>
              <w:t>(</w:t>
            </w:r>
            <w:r w:rsidR="00665171">
              <w:rPr>
                <w:b/>
                <w:bCs/>
                <w:lang w:val="en-US"/>
              </w:rPr>
              <w:t>I</w:t>
            </w:r>
            <w:r w:rsidR="00665171" w:rsidRPr="00135EFF">
              <w:rPr>
                <w:b/>
                <w:bCs/>
                <w:lang w:val="en-US"/>
              </w:rPr>
              <w:t xml:space="preserve">nternal </w:t>
            </w:r>
            <w:r w:rsidR="00665171">
              <w:rPr>
                <w:b/>
                <w:bCs/>
                <w:lang w:val="en-US"/>
              </w:rPr>
              <w:t>A</w:t>
            </w:r>
            <w:r w:rsidR="00665171" w:rsidRPr="00135EFF">
              <w:rPr>
                <w:b/>
                <w:bCs/>
                <w:lang w:val="en-US"/>
              </w:rPr>
              <w:t xml:space="preserve">ssessment </w:t>
            </w:r>
            <w:r w:rsidR="00665171">
              <w:rPr>
                <w:b/>
                <w:bCs/>
                <w:lang w:val="en-US"/>
              </w:rPr>
              <w:t>T</w:t>
            </w:r>
            <w:r w:rsidR="00665171" w:rsidRPr="00135EFF">
              <w:rPr>
                <w:b/>
                <w:bCs/>
                <w:lang w:val="en-US"/>
              </w:rPr>
              <w:t>est)</w:t>
            </w:r>
          </w:p>
        </w:tc>
        <w:tc>
          <w:tcPr>
            <w:tcW w:w="1848" w:type="dxa"/>
          </w:tcPr>
          <w:p w14:paraId="2E7D5BF5" w14:textId="77777777" w:rsidR="00A11E9E" w:rsidRPr="00A11E9E" w:rsidRDefault="00A11E9E" w:rsidP="00A11E9E">
            <w:pPr>
              <w:rPr>
                <w:lang w:val="en-US"/>
              </w:rPr>
            </w:pPr>
            <w:r w:rsidRPr="00A11E9E">
              <w:rPr>
                <w:lang w:val="en-US"/>
              </w:rPr>
              <w:t>Applications of conductivity</w:t>
            </w:r>
          </w:p>
          <w:p w14:paraId="1A3DA22B" w14:textId="77777777" w:rsidR="00A11E9E" w:rsidRPr="00A11E9E" w:rsidRDefault="00A11E9E" w:rsidP="00A11E9E">
            <w:pPr>
              <w:rPr>
                <w:lang w:val="en-US"/>
              </w:rPr>
            </w:pPr>
            <w:r w:rsidRPr="00A11E9E">
              <w:rPr>
                <w:lang w:val="en-US"/>
              </w:rPr>
              <w:t>measurements: determination of dissociation constant (Ka) and degree of dissociation, determination of</w:t>
            </w:r>
          </w:p>
          <w:p w14:paraId="49830F22" w14:textId="6FDCB00F" w:rsidR="00A11E9E" w:rsidRPr="00A11E9E" w:rsidRDefault="00A11E9E" w:rsidP="00A11E9E">
            <w:pPr>
              <w:rPr>
                <w:lang w:val="en-US"/>
              </w:rPr>
            </w:pPr>
            <w:r w:rsidRPr="00A11E9E">
              <w:rPr>
                <w:lang w:val="en-US"/>
              </w:rPr>
              <w:t>solubility product of sparingly soluble salts, conductometric titrations. buffer</w:t>
            </w:r>
          </w:p>
          <w:p w14:paraId="27A7BCE1" w14:textId="005B1D00" w:rsidR="00F228B0" w:rsidRPr="00572D7F" w:rsidRDefault="00A11E9E" w:rsidP="00A11E9E">
            <w:pPr>
              <w:rPr>
                <w:lang w:val="en-US"/>
              </w:rPr>
            </w:pPr>
            <w:r w:rsidRPr="00A11E9E">
              <w:rPr>
                <w:lang w:val="en-US"/>
              </w:rPr>
              <w:t xml:space="preserve">solution, </w:t>
            </w:r>
          </w:p>
        </w:tc>
        <w:tc>
          <w:tcPr>
            <w:tcW w:w="1849" w:type="dxa"/>
          </w:tcPr>
          <w:p w14:paraId="443733C2" w14:textId="77777777" w:rsidR="00422A09" w:rsidRPr="00422A09" w:rsidRDefault="00422A09" w:rsidP="00422A09">
            <w:pPr>
              <w:rPr>
                <w:lang w:val="en-US"/>
              </w:rPr>
            </w:pPr>
            <w:r w:rsidRPr="00422A09">
              <w:rPr>
                <w:lang w:val="en-US"/>
              </w:rPr>
              <w:t>Metal- metal ion gas electrode, metal – metal insoluble salt- anion electrode and</w:t>
            </w:r>
          </w:p>
          <w:p w14:paraId="27A7BCE2" w14:textId="14C962AF" w:rsidR="00F228B0" w:rsidRPr="00572D7F" w:rsidRDefault="00422A09" w:rsidP="00422A09">
            <w:pPr>
              <w:rPr>
                <w:lang w:val="en-US"/>
              </w:rPr>
            </w:pPr>
            <w:r w:rsidRPr="00422A09">
              <w:rPr>
                <w:lang w:val="en-US"/>
              </w:rPr>
              <w:t>redox electrode.</w:t>
            </w:r>
          </w:p>
        </w:tc>
        <w:tc>
          <w:tcPr>
            <w:tcW w:w="1849" w:type="dxa"/>
          </w:tcPr>
          <w:p w14:paraId="74D0270D" w14:textId="77777777" w:rsidR="001F7BF3" w:rsidRPr="001F7BF3" w:rsidRDefault="00665171" w:rsidP="001F7BF3">
            <w:pPr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r w:rsidR="001F7BF3" w:rsidRPr="001F7BF3">
              <w:rPr>
                <w:lang w:val="en-US"/>
              </w:rPr>
              <w:t>Alkyl halide: Nomenclature and classes of alkyl halides, general methods of preparation, physical</w:t>
            </w:r>
          </w:p>
          <w:p w14:paraId="27A7BCE3" w14:textId="22261D0E" w:rsidR="00F228B0" w:rsidRPr="00572D7F" w:rsidRDefault="001F7BF3" w:rsidP="001F7BF3">
            <w:pPr>
              <w:rPr>
                <w:lang w:val="en-US"/>
              </w:rPr>
            </w:pPr>
            <w:r w:rsidRPr="001F7BF3">
              <w:rPr>
                <w:lang w:val="en-US"/>
              </w:rPr>
              <w:t>properties and chemical reactions, mechanisms (SN1, SN2, E1, E2 and E1cb)</w:t>
            </w:r>
            <w:r w:rsidRPr="001F7BF3">
              <w:rPr>
                <w:b/>
                <w:bCs/>
                <w:lang w:val="en-US"/>
              </w:rPr>
              <w:t xml:space="preserve"> </w:t>
            </w:r>
            <w:r w:rsidR="002B4062" w:rsidRPr="00665171">
              <w:rPr>
                <w:b/>
                <w:bCs/>
                <w:lang w:val="en-US"/>
              </w:rPr>
              <w:t>(Departmental Activity)</w:t>
            </w:r>
          </w:p>
        </w:tc>
      </w:tr>
      <w:tr w:rsidR="000D0E8D" w14:paraId="27A7BCEA" w14:textId="77777777" w:rsidTr="00F228B0">
        <w:tc>
          <w:tcPr>
            <w:tcW w:w="1848" w:type="dxa"/>
          </w:tcPr>
          <w:p w14:paraId="27A7BCE5" w14:textId="77777777" w:rsidR="000D0E8D" w:rsidRDefault="000D0E8D" w:rsidP="000D0E8D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October</w:t>
            </w:r>
          </w:p>
        </w:tc>
        <w:tc>
          <w:tcPr>
            <w:tcW w:w="1848" w:type="dxa"/>
          </w:tcPr>
          <w:p w14:paraId="55F9E317" w14:textId="77777777" w:rsidR="000D0E8D" w:rsidRPr="001F7BF3" w:rsidRDefault="000D0E8D" w:rsidP="000D0E8D">
            <w:pPr>
              <w:rPr>
                <w:lang w:val="en-US"/>
              </w:rPr>
            </w:pPr>
            <w:r w:rsidRPr="001F7BF3">
              <w:rPr>
                <w:lang w:val="en-US"/>
              </w:rPr>
              <w:t>Aryl halides: Methods of preparation, Reactions: Aromatic nucleophilic substitution and effect of</w:t>
            </w:r>
          </w:p>
          <w:p w14:paraId="27A7BCE6" w14:textId="2A2C08AA" w:rsidR="000D0E8D" w:rsidRPr="009C4DF9" w:rsidRDefault="000D0E8D" w:rsidP="000D0E8D">
            <w:pPr>
              <w:rPr>
                <w:lang w:val="en-US"/>
              </w:rPr>
            </w:pPr>
            <w:r w:rsidRPr="001F7BF3">
              <w:rPr>
                <w:lang w:val="en-US"/>
              </w:rPr>
              <w:t xml:space="preserve">substituents on reactivity. </w:t>
            </w:r>
          </w:p>
        </w:tc>
        <w:tc>
          <w:tcPr>
            <w:tcW w:w="1848" w:type="dxa"/>
          </w:tcPr>
          <w:p w14:paraId="27A7BCE7" w14:textId="45D6C4F1" w:rsidR="000D0E8D" w:rsidRPr="009C4DF9" w:rsidRDefault="000D0E8D" w:rsidP="000D0E8D">
            <w:pPr>
              <w:rPr>
                <w:lang w:val="en-US"/>
              </w:rPr>
            </w:pPr>
            <w:r w:rsidRPr="00F92724">
              <w:rPr>
                <w:lang w:val="en-US"/>
              </w:rPr>
              <w:t xml:space="preserve">General characteristics of transition metals, brief discussion of differences between the first, second </w:t>
            </w:r>
            <w:r>
              <w:rPr>
                <w:lang w:val="en-US"/>
              </w:rPr>
              <w:t>transition series</w:t>
            </w:r>
          </w:p>
        </w:tc>
        <w:tc>
          <w:tcPr>
            <w:tcW w:w="1849" w:type="dxa"/>
          </w:tcPr>
          <w:p w14:paraId="27A7BCE8" w14:textId="58892482" w:rsidR="000D0E8D" w:rsidRDefault="000D0E8D" w:rsidP="000D0E8D">
            <w:pPr>
              <w:rPr>
                <w:b/>
                <w:bCs/>
                <w:lang w:val="en-US"/>
              </w:rPr>
            </w:pPr>
            <w:r w:rsidRPr="00F92724">
              <w:rPr>
                <w:lang w:val="en-US"/>
              </w:rPr>
              <w:t>third transition series, stability of various oxidation states, magnetic and spectral properties.</w:t>
            </w:r>
          </w:p>
        </w:tc>
        <w:tc>
          <w:tcPr>
            <w:tcW w:w="1849" w:type="dxa"/>
          </w:tcPr>
          <w:p w14:paraId="78EC97F3" w14:textId="77777777" w:rsidR="000D0E8D" w:rsidRPr="007836FC" w:rsidRDefault="000D0E8D" w:rsidP="000D0E8D">
            <w:pPr>
              <w:rPr>
                <w:lang w:val="en-US"/>
              </w:rPr>
            </w:pPr>
            <w:r w:rsidRPr="007836FC">
              <w:rPr>
                <w:lang w:val="en-US"/>
              </w:rPr>
              <w:t>Binary</w:t>
            </w:r>
          </w:p>
          <w:p w14:paraId="278E3D3D" w14:textId="1C29D7D0" w:rsidR="000D0E8D" w:rsidRPr="009C4DF9" w:rsidRDefault="000D0E8D" w:rsidP="000D0E8D">
            <w:pPr>
              <w:rPr>
                <w:lang w:val="en-US"/>
              </w:rPr>
            </w:pPr>
            <w:r w:rsidRPr="007836FC">
              <w:rPr>
                <w:lang w:val="en-US"/>
              </w:rPr>
              <w:t xml:space="preserve">compounds and complexes illustrating relative stability of their oxidation states. </w:t>
            </w:r>
          </w:p>
          <w:p w14:paraId="27A7BCE9" w14:textId="093CFE59" w:rsidR="000D0E8D" w:rsidRPr="009C4DF9" w:rsidRDefault="000D0E8D" w:rsidP="000D0E8D">
            <w:pPr>
              <w:rPr>
                <w:lang w:val="en-US"/>
              </w:rPr>
            </w:pPr>
          </w:p>
        </w:tc>
      </w:tr>
      <w:tr w:rsidR="000D0E8D" w14:paraId="27A7BCF0" w14:textId="77777777" w:rsidTr="00F228B0">
        <w:tc>
          <w:tcPr>
            <w:tcW w:w="1848" w:type="dxa"/>
          </w:tcPr>
          <w:p w14:paraId="27A7BCEB" w14:textId="77777777" w:rsidR="000D0E8D" w:rsidRDefault="000D0E8D" w:rsidP="000D0E8D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lastRenderedPageBreak/>
              <w:t>November</w:t>
            </w:r>
          </w:p>
        </w:tc>
        <w:tc>
          <w:tcPr>
            <w:tcW w:w="1848" w:type="dxa"/>
          </w:tcPr>
          <w:p w14:paraId="27A7BCEC" w14:textId="77777777" w:rsidR="000D0E8D" w:rsidRPr="00F228B0" w:rsidRDefault="000D0E8D" w:rsidP="000D0E8D">
            <w:pPr>
              <w:rPr>
                <w:lang w:val="en-US"/>
              </w:rPr>
            </w:pPr>
            <w:r w:rsidRPr="00F228B0">
              <w:rPr>
                <w:lang w:val="en-US"/>
              </w:rPr>
              <w:t>Revision</w:t>
            </w:r>
          </w:p>
        </w:tc>
        <w:tc>
          <w:tcPr>
            <w:tcW w:w="1848" w:type="dxa"/>
          </w:tcPr>
          <w:p w14:paraId="0C491A10" w14:textId="77777777" w:rsidR="000D0E8D" w:rsidRPr="007836FC" w:rsidRDefault="000D0E8D" w:rsidP="000D0E8D">
            <w:pPr>
              <w:rPr>
                <w:lang w:val="en-US"/>
              </w:rPr>
            </w:pPr>
            <w:r w:rsidRPr="007836FC">
              <w:rPr>
                <w:lang w:val="en-US"/>
              </w:rPr>
              <w:t xml:space="preserve">Chemistry of </w:t>
            </w:r>
            <w:proofErr w:type="spellStart"/>
            <w:r w:rsidRPr="007836FC">
              <w:rPr>
                <w:lang w:val="en-US"/>
              </w:rPr>
              <w:t>Ti</w:t>
            </w:r>
            <w:proofErr w:type="spellEnd"/>
            <w:r w:rsidRPr="007836FC">
              <w:rPr>
                <w:lang w:val="en-US"/>
              </w:rPr>
              <w:t>, V, Cr,</w:t>
            </w:r>
          </w:p>
          <w:p w14:paraId="27A7BCED" w14:textId="6B79A00B" w:rsidR="000D0E8D" w:rsidRDefault="000D0E8D" w:rsidP="000D0E8D">
            <w:pPr>
              <w:rPr>
                <w:b/>
                <w:bCs/>
                <w:lang w:val="en-US"/>
              </w:rPr>
            </w:pPr>
            <w:r w:rsidRPr="007836FC">
              <w:rPr>
                <w:lang w:val="en-US"/>
              </w:rPr>
              <w:t>Mn, Fe, Co, Mo and W in various oxidation states</w:t>
            </w:r>
          </w:p>
        </w:tc>
        <w:tc>
          <w:tcPr>
            <w:tcW w:w="1849" w:type="dxa"/>
          </w:tcPr>
          <w:p w14:paraId="27A7BCEE" w14:textId="47067E2F" w:rsidR="000D0E8D" w:rsidRPr="000D0E8D" w:rsidRDefault="000D0E8D" w:rsidP="000D0E8D">
            <w:pPr>
              <w:rPr>
                <w:lang w:val="en-US"/>
              </w:rPr>
            </w:pPr>
            <w:r w:rsidRPr="000D0E8D">
              <w:rPr>
                <w:lang w:val="en-US"/>
              </w:rPr>
              <w:t>Revision</w:t>
            </w:r>
          </w:p>
        </w:tc>
        <w:tc>
          <w:tcPr>
            <w:tcW w:w="1849" w:type="dxa"/>
          </w:tcPr>
          <w:p w14:paraId="27A7BCEF" w14:textId="5D9DB96B" w:rsidR="000D0E8D" w:rsidRPr="000D0E8D" w:rsidRDefault="000D0E8D" w:rsidP="000D0E8D">
            <w:pPr>
              <w:rPr>
                <w:lang w:val="en-US"/>
              </w:rPr>
            </w:pPr>
            <w:r w:rsidRPr="000D0E8D">
              <w:rPr>
                <w:lang w:val="en-US"/>
              </w:rPr>
              <w:t>Revision</w:t>
            </w:r>
          </w:p>
        </w:tc>
      </w:tr>
    </w:tbl>
    <w:p w14:paraId="27A7BCF1" w14:textId="77777777" w:rsidR="00F228B0" w:rsidRDefault="00F228B0" w:rsidP="00F228B0">
      <w:pPr>
        <w:spacing w:after="0"/>
        <w:rPr>
          <w:b/>
          <w:bCs/>
          <w:lang w:val="en-US"/>
        </w:rPr>
      </w:pPr>
    </w:p>
    <w:p w14:paraId="27A7BCF2" w14:textId="77777777" w:rsidR="00F228B0" w:rsidRDefault="00F228B0" w:rsidP="00F228B0">
      <w:pPr>
        <w:spacing w:after="0"/>
        <w:rPr>
          <w:b/>
          <w:bCs/>
          <w:lang w:val="en-US"/>
        </w:rPr>
      </w:pPr>
    </w:p>
    <w:p w14:paraId="27A7BCF3" w14:textId="77777777" w:rsidR="00F228B0" w:rsidRDefault="00F228B0" w:rsidP="00F228B0">
      <w:pPr>
        <w:spacing w:after="0"/>
        <w:rPr>
          <w:b/>
          <w:bCs/>
          <w:lang w:val="en-US"/>
        </w:rPr>
      </w:pPr>
    </w:p>
    <w:p w14:paraId="27A7BCF4" w14:textId="77777777" w:rsidR="00F228B0" w:rsidRDefault="00F228B0" w:rsidP="00F228B0">
      <w:pPr>
        <w:spacing w:after="0"/>
        <w:rPr>
          <w:b/>
          <w:bCs/>
          <w:lang w:val="en-US"/>
        </w:rPr>
      </w:pPr>
    </w:p>
    <w:p w14:paraId="27A7BCFF" w14:textId="04D128E0" w:rsidR="00F228B0" w:rsidRPr="00F228B0" w:rsidRDefault="00F228B0" w:rsidP="00F228B0">
      <w:pPr>
        <w:spacing w:after="0"/>
        <w:rPr>
          <w:b/>
          <w:bCs/>
          <w:u w:val="single"/>
          <w:lang w:val="en-US"/>
        </w:rPr>
      </w:pPr>
      <w:r w:rsidRPr="00F228B0">
        <w:rPr>
          <w:b/>
          <w:bCs/>
          <w:u w:val="single"/>
          <w:lang w:val="en-US"/>
        </w:rPr>
        <w:t>B.</w:t>
      </w:r>
      <w:r w:rsidR="00FD03A4">
        <w:rPr>
          <w:b/>
          <w:bCs/>
          <w:u w:val="single"/>
          <w:lang w:val="en-US"/>
        </w:rPr>
        <w:t>A</w:t>
      </w:r>
      <w:r w:rsidRPr="00F228B0">
        <w:rPr>
          <w:b/>
          <w:bCs/>
          <w:u w:val="single"/>
          <w:lang w:val="en-US"/>
        </w:rPr>
        <w:t xml:space="preserve"> </w:t>
      </w:r>
      <w:proofErr w:type="spellStart"/>
      <w:r w:rsidR="0068409E">
        <w:rPr>
          <w:b/>
          <w:bCs/>
          <w:u w:val="single"/>
          <w:lang w:val="en-US"/>
        </w:rPr>
        <w:t>IInd</w:t>
      </w:r>
      <w:proofErr w:type="spellEnd"/>
      <w:r w:rsidR="0068409E">
        <w:rPr>
          <w:b/>
          <w:bCs/>
          <w:u w:val="single"/>
          <w:lang w:val="en-US"/>
        </w:rPr>
        <w:t xml:space="preserve"> </w:t>
      </w:r>
      <w:r w:rsidRPr="00F228B0">
        <w:rPr>
          <w:b/>
          <w:bCs/>
          <w:u w:val="single"/>
          <w:lang w:val="en-US"/>
        </w:rPr>
        <w:t xml:space="preserve">Year </w:t>
      </w:r>
      <w:r>
        <w:rPr>
          <w:b/>
          <w:bCs/>
          <w:u w:val="single"/>
          <w:lang w:val="en-US"/>
        </w:rPr>
        <w:t>(</w:t>
      </w:r>
      <w:r w:rsidR="00FD03A4">
        <w:rPr>
          <w:b/>
          <w:bCs/>
          <w:u w:val="single"/>
          <w:lang w:val="en-US"/>
        </w:rPr>
        <w:t>MDC</w:t>
      </w:r>
      <w:r w:rsidRPr="00F228B0">
        <w:rPr>
          <w:b/>
          <w:bCs/>
          <w:u w:val="single"/>
          <w:lang w:val="en-US"/>
        </w:rPr>
        <w:t>)</w:t>
      </w:r>
      <w:r w:rsidR="00FD03A4">
        <w:rPr>
          <w:b/>
          <w:bCs/>
          <w:u w:val="single"/>
          <w:lang w:val="en-US"/>
        </w:rPr>
        <w:t>-</w:t>
      </w:r>
      <w:r w:rsidR="00976077" w:rsidRPr="00976077">
        <w:t xml:space="preserve"> </w:t>
      </w:r>
      <w:r w:rsidR="00976077" w:rsidRPr="00976077">
        <w:rPr>
          <w:b/>
          <w:bCs/>
          <w:u w:val="single"/>
          <w:lang w:val="en-US"/>
        </w:rPr>
        <w:t>Core Chemistry</w:t>
      </w:r>
      <w:r w:rsidR="00976077">
        <w:rPr>
          <w:b/>
          <w:bCs/>
          <w:u w:val="single"/>
          <w:lang w:val="en-US"/>
        </w:rPr>
        <w:t>-</w:t>
      </w:r>
      <w:r w:rsidR="00A76D39" w:rsidRPr="00A76D39">
        <w:rPr>
          <w:b/>
          <w:bCs/>
          <w:u w:val="single"/>
          <w:lang w:val="en-US"/>
        </w:rPr>
        <w:t>25CHEX03MD01</w:t>
      </w:r>
    </w:p>
    <w:p w14:paraId="27A7BD00" w14:textId="77777777" w:rsidR="00F228B0" w:rsidRDefault="00F228B0" w:rsidP="00F228B0">
      <w:pPr>
        <w:spacing w:after="0"/>
        <w:rPr>
          <w:b/>
          <w:bCs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48"/>
        <w:gridCol w:w="1848"/>
        <w:gridCol w:w="1848"/>
        <w:gridCol w:w="1849"/>
        <w:gridCol w:w="1849"/>
      </w:tblGrid>
      <w:tr w:rsidR="00F228B0" w14:paraId="27A7BD06" w14:textId="77777777" w:rsidTr="00D42D4B">
        <w:tc>
          <w:tcPr>
            <w:tcW w:w="1848" w:type="dxa"/>
          </w:tcPr>
          <w:p w14:paraId="27A7BD01" w14:textId="77777777" w:rsidR="00F228B0" w:rsidRDefault="00F228B0" w:rsidP="00D42D4B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Month/Week</w:t>
            </w:r>
          </w:p>
        </w:tc>
        <w:tc>
          <w:tcPr>
            <w:tcW w:w="1848" w:type="dxa"/>
          </w:tcPr>
          <w:p w14:paraId="27A7BD02" w14:textId="77777777" w:rsidR="00F228B0" w:rsidRDefault="00F228B0" w:rsidP="00D42D4B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First week </w:t>
            </w:r>
          </w:p>
        </w:tc>
        <w:tc>
          <w:tcPr>
            <w:tcW w:w="1848" w:type="dxa"/>
          </w:tcPr>
          <w:p w14:paraId="27A7BD03" w14:textId="77777777" w:rsidR="00F228B0" w:rsidRDefault="00F228B0" w:rsidP="00D42D4B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Second week</w:t>
            </w:r>
          </w:p>
        </w:tc>
        <w:tc>
          <w:tcPr>
            <w:tcW w:w="1849" w:type="dxa"/>
          </w:tcPr>
          <w:p w14:paraId="27A7BD04" w14:textId="77777777" w:rsidR="00F228B0" w:rsidRDefault="00F228B0" w:rsidP="00D42D4B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Third week</w:t>
            </w:r>
          </w:p>
        </w:tc>
        <w:tc>
          <w:tcPr>
            <w:tcW w:w="1849" w:type="dxa"/>
          </w:tcPr>
          <w:p w14:paraId="27A7BD05" w14:textId="77777777" w:rsidR="00F228B0" w:rsidRDefault="00F228B0" w:rsidP="00D42D4B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Fourth week</w:t>
            </w:r>
          </w:p>
        </w:tc>
      </w:tr>
      <w:tr w:rsidR="00F228B0" w14:paraId="27A7BD0C" w14:textId="77777777" w:rsidTr="00D42D4B">
        <w:tc>
          <w:tcPr>
            <w:tcW w:w="1848" w:type="dxa"/>
          </w:tcPr>
          <w:p w14:paraId="27A7BD07" w14:textId="77777777" w:rsidR="00F228B0" w:rsidRDefault="00F228B0" w:rsidP="00D42D4B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August</w:t>
            </w:r>
          </w:p>
        </w:tc>
        <w:tc>
          <w:tcPr>
            <w:tcW w:w="1848" w:type="dxa"/>
          </w:tcPr>
          <w:p w14:paraId="27A7BD08" w14:textId="16403357" w:rsidR="00F228B0" w:rsidRDefault="002B668B" w:rsidP="00D42D4B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-</w:t>
            </w:r>
          </w:p>
        </w:tc>
        <w:tc>
          <w:tcPr>
            <w:tcW w:w="1848" w:type="dxa"/>
          </w:tcPr>
          <w:p w14:paraId="396D7562" w14:textId="77777777" w:rsidR="00E978F3" w:rsidRPr="00E978F3" w:rsidRDefault="00E978F3" w:rsidP="00E978F3">
            <w:pPr>
              <w:rPr>
                <w:lang w:val="en-US"/>
              </w:rPr>
            </w:pPr>
            <w:r w:rsidRPr="00E978F3">
              <w:rPr>
                <w:lang w:val="en-US"/>
              </w:rPr>
              <w:t>Types of chemical bonding- ionic bond, covalent bond, coordinate bond, hydrogen bonding, Van der Waals</w:t>
            </w:r>
          </w:p>
          <w:p w14:paraId="27A7BD09" w14:textId="373CFC94" w:rsidR="00F228B0" w:rsidRPr="00F832DE" w:rsidRDefault="00E978F3" w:rsidP="00E978F3">
            <w:pPr>
              <w:rPr>
                <w:lang w:val="en-US"/>
              </w:rPr>
            </w:pPr>
            <w:r w:rsidRPr="00E978F3">
              <w:rPr>
                <w:lang w:val="en-US"/>
              </w:rPr>
              <w:t>interactions, Valence bond theory,</w:t>
            </w:r>
          </w:p>
        </w:tc>
        <w:tc>
          <w:tcPr>
            <w:tcW w:w="1849" w:type="dxa"/>
          </w:tcPr>
          <w:p w14:paraId="6B265593" w14:textId="77777777" w:rsidR="00E978F3" w:rsidRPr="00E978F3" w:rsidRDefault="00E978F3" w:rsidP="00E978F3">
            <w:pPr>
              <w:rPr>
                <w:lang w:val="en-US"/>
              </w:rPr>
            </w:pPr>
            <w:r w:rsidRPr="00E978F3">
              <w:rPr>
                <w:lang w:val="en-US"/>
              </w:rPr>
              <w:t>concept of hybridization and shapes of simple molecules, VSEPR</w:t>
            </w:r>
          </w:p>
          <w:p w14:paraId="27A7BD0A" w14:textId="38ADD62C" w:rsidR="00F228B0" w:rsidRPr="00F832DE" w:rsidRDefault="00E978F3" w:rsidP="00E978F3">
            <w:pPr>
              <w:rPr>
                <w:lang w:val="en-US"/>
              </w:rPr>
            </w:pPr>
            <w:r w:rsidRPr="00E978F3">
              <w:rPr>
                <w:lang w:val="en-US"/>
              </w:rPr>
              <w:t>theory, Molecular orbital theory.</w:t>
            </w:r>
          </w:p>
        </w:tc>
        <w:tc>
          <w:tcPr>
            <w:tcW w:w="1849" w:type="dxa"/>
          </w:tcPr>
          <w:p w14:paraId="27A7BD0B" w14:textId="63B6F2A8" w:rsidR="00F228B0" w:rsidRPr="00F832DE" w:rsidRDefault="006D26B4" w:rsidP="00505F0D">
            <w:pPr>
              <w:rPr>
                <w:lang w:val="en-US"/>
              </w:rPr>
            </w:pPr>
            <w:r w:rsidRPr="006D26B4">
              <w:rPr>
                <w:lang w:val="en-US"/>
              </w:rPr>
              <w:t>Types of organic reactions, electrophiles and nucleophiles,</w:t>
            </w:r>
          </w:p>
        </w:tc>
      </w:tr>
      <w:tr w:rsidR="00F228B0" w14:paraId="27A7BD12" w14:textId="77777777" w:rsidTr="00D42D4B">
        <w:tc>
          <w:tcPr>
            <w:tcW w:w="1848" w:type="dxa"/>
          </w:tcPr>
          <w:p w14:paraId="27A7BD0D" w14:textId="77777777" w:rsidR="00F228B0" w:rsidRDefault="00F228B0" w:rsidP="00D42D4B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September</w:t>
            </w:r>
          </w:p>
        </w:tc>
        <w:tc>
          <w:tcPr>
            <w:tcW w:w="1848" w:type="dxa"/>
          </w:tcPr>
          <w:p w14:paraId="40774BF4" w14:textId="59ABC5FB" w:rsidR="00E228A3" w:rsidRPr="00E228A3" w:rsidRDefault="00E228A3" w:rsidP="00E228A3">
            <w:pPr>
              <w:rPr>
                <w:lang w:val="en-US"/>
              </w:rPr>
            </w:pPr>
            <w:r>
              <w:rPr>
                <w:lang w:val="en-US"/>
              </w:rPr>
              <w:t>H</w:t>
            </w:r>
            <w:r w:rsidRPr="00E228A3">
              <w:rPr>
                <w:lang w:val="en-US"/>
              </w:rPr>
              <w:t>omolytic and heterolytic fission of a covalent</w:t>
            </w:r>
          </w:p>
          <w:p w14:paraId="48BA0C1A" w14:textId="77777777" w:rsidR="00E228A3" w:rsidRDefault="00E228A3" w:rsidP="00E228A3">
            <w:pPr>
              <w:rPr>
                <w:lang w:val="en-US"/>
              </w:rPr>
            </w:pPr>
            <w:r w:rsidRPr="00E228A3">
              <w:rPr>
                <w:lang w:val="en-US"/>
              </w:rPr>
              <w:t>bond</w:t>
            </w:r>
          </w:p>
          <w:p w14:paraId="27A7BD0E" w14:textId="24EA39D9" w:rsidR="006C2859" w:rsidRPr="00F832DE" w:rsidRDefault="00E228A3" w:rsidP="00E228A3">
            <w:pPr>
              <w:rPr>
                <w:lang w:val="en-US"/>
              </w:rPr>
            </w:pPr>
            <w:r w:rsidRPr="00E228A3">
              <w:rPr>
                <w:b/>
                <w:bCs/>
                <w:lang w:val="en-US"/>
              </w:rPr>
              <w:t xml:space="preserve"> </w:t>
            </w:r>
            <w:r w:rsidR="006C2859" w:rsidRPr="00135EFF">
              <w:rPr>
                <w:b/>
                <w:bCs/>
                <w:lang w:val="en-US"/>
              </w:rPr>
              <w:t>(</w:t>
            </w:r>
            <w:r w:rsidR="006C2859">
              <w:rPr>
                <w:b/>
                <w:bCs/>
                <w:lang w:val="en-US"/>
              </w:rPr>
              <w:t>I</w:t>
            </w:r>
            <w:r w:rsidR="006C2859" w:rsidRPr="00135EFF">
              <w:rPr>
                <w:b/>
                <w:bCs/>
                <w:lang w:val="en-US"/>
              </w:rPr>
              <w:t xml:space="preserve">nternal </w:t>
            </w:r>
            <w:r w:rsidR="006C2859">
              <w:rPr>
                <w:b/>
                <w:bCs/>
                <w:lang w:val="en-US"/>
              </w:rPr>
              <w:t>A</w:t>
            </w:r>
            <w:r w:rsidR="006C2859" w:rsidRPr="00135EFF">
              <w:rPr>
                <w:b/>
                <w:bCs/>
                <w:lang w:val="en-US"/>
              </w:rPr>
              <w:t xml:space="preserve">ssessment </w:t>
            </w:r>
            <w:r w:rsidR="006C2859">
              <w:rPr>
                <w:b/>
                <w:bCs/>
                <w:lang w:val="en-US"/>
              </w:rPr>
              <w:t>T</w:t>
            </w:r>
            <w:r w:rsidR="006C2859" w:rsidRPr="00135EFF">
              <w:rPr>
                <w:b/>
                <w:bCs/>
                <w:lang w:val="en-US"/>
              </w:rPr>
              <w:t>est)</w:t>
            </w:r>
          </w:p>
        </w:tc>
        <w:tc>
          <w:tcPr>
            <w:tcW w:w="1848" w:type="dxa"/>
          </w:tcPr>
          <w:p w14:paraId="27A7BD0F" w14:textId="7F1BBD04" w:rsidR="00F228B0" w:rsidRPr="00F832DE" w:rsidRDefault="00E228A3" w:rsidP="00D42D4B">
            <w:pPr>
              <w:rPr>
                <w:lang w:val="en-US"/>
              </w:rPr>
            </w:pPr>
            <w:r w:rsidRPr="00E228A3">
              <w:rPr>
                <w:lang w:val="en-US"/>
              </w:rPr>
              <w:t xml:space="preserve"> </w:t>
            </w:r>
            <w:r>
              <w:rPr>
                <w:lang w:val="en-US"/>
              </w:rPr>
              <w:t>I</w:t>
            </w:r>
            <w:r w:rsidRPr="00E228A3">
              <w:rPr>
                <w:lang w:val="en-US"/>
              </w:rPr>
              <w:t>nductive effect, electrometric effect and resonance effect.</w:t>
            </w:r>
          </w:p>
        </w:tc>
        <w:tc>
          <w:tcPr>
            <w:tcW w:w="1849" w:type="dxa"/>
          </w:tcPr>
          <w:p w14:paraId="27A7BD10" w14:textId="77811F0B" w:rsidR="00F228B0" w:rsidRPr="00F832DE" w:rsidRDefault="00E228A3" w:rsidP="00996B23">
            <w:pPr>
              <w:rPr>
                <w:lang w:val="en-US"/>
              </w:rPr>
            </w:pPr>
            <w:r w:rsidRPr="00E228A3">
              <w:rPr>
                <w:lang w:val="en-US"/>
              </w:rPr>
              <w:t>Carbohydrates- Classification of carbohydrates,</w:t>
            </w:r>
          </w:p>
        </w:tc>
        <w:tc>
          <w:tcPr>
            <w:tcW w:w="1849" w:type="dxa"/>
          </w:tcPr>
          <w:p w14:paraId="41B0848F" w14:textId="2AB0BF86" w:rsidR="00280ECB" w:rsidRPr="00280ECB" w:rsidRDefault="00280ECB" w:rsidP="00280ECB">
            <w:pPr>
              <w:rPr>
                <w:lang w:val="en-US"/>
              </w:rPr>
            </w:pPr>
            <w:r>
              <w:rPr>
                <w:lang w:val="en-US"/>
              </w:rPr>
              <w:t>S</w:t>
            </w:r>
            <w:r w:rsidRPr="00280ECB">
              <w:rPr>
                <w:lang w:val="en-US"/>
              </w:rPr>
              <w:t>tructure and importance of monosaccharides, importance</w:t>
            </w:r>
          </w:p>
          <w:p w14:paraId="27A7BD11" w14:textId="6DE409AC" w:rsidR="0040703C" w:rsidRPr="00F832DE" w:rsidRDefault="00280ECB" w:rsidP="00280ECB">
            <w:pPr>
              <w:rPr>
                <w:lang w:val="en-US"/>
              </w:rPr>
            </w:pPr>
            <w:r w:rsidRPr="00280ECB">
              <w:rPr>
                <w:lang w:val="en-US"/>
              </w:rPr>
              <w:t>of disaccharides and polysaccharides.</w:t>
            </w:r>
            <w:r w:rsidRPr="00280ECB">
              <w:rPr>
                <w:b/>
                <w:bCs/>
                <w:lang w:val="en-US"/>
              </w:rPr>
              <w:t xml:space="preserve"> </w:t>
            </w:r>
            <w:r w:rsidR="0040703C" w:rsidRPr="00665171">
              <w:rPr>
                <w:b/>
                <w:bCs/>
                <w:lang w:val="en-US"/>
              </w:rPr>
              <w:t>(Departmental Activity)</w:t>
            </w:r>
          </w:p>
        </w:tc>
      </w:tr>
      <w:tr w:rsidR="00F228B0" w14:paraId="27A7BD18" w14:textId="77777777" w:rsidTr="00D42D4B">
        <w:tc>
          <w:tcPr>
            <w:tcW w:w="1848" w:type="dxa"/>
          </w:tcPr>
          <w:p w14:paraId="27A7BD13" w14:textId="77777777" w:rsidR="00F228B0" w:rsidRDefault="00F228B0" w:rsidP="00D42D4B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October</w:t>
            </w:r>
          </w:p>
        </w:tc>
        <w:tc>
          <w:tcPr>
            <w:tcW w:w="1848" w:type="dxa"/>
          </w:tcPr>
          <w:p w14:paraId="249B4BA8" w14:textId="77777777" w:rsidR="002B668B" w:rsidRPr="002B668B" w:rsidRDefault="002B668B" w:rsidP="002B668B">
            <w:pPr>
              <w:rPr>
                <w:lang w:val="en-US"/>
              </w:rPr>
            </w:pPr>
            <w:r w:rsidRPr="002B668B">
              <w:rPr>
                <w:lang w:val="en-US"/>
              </w:rPr>
              <w:t>Proteins- Amino acids, peptide linkage, primary, secondary, tertiary and quaternary structure of proteins,</w:t>
            </w:r>
          </w:p>
          <w:p w14:paraId="27A7BD14" w14:textId="74B23BFA" w:rsidR="00F228B0" w:rsidRPr="00F832DE" w:rsidRDefault="002B668B" w:rsidP="002B668B">
            <w:pPr>
              <w:rPr>
                <w:lang w:val="en-US"/>
              </w:rPr>
            </w:pPr>
            <w:r w:rsidRPr="002B668B">
              <w:rPr>
                <w:lang w:val="en-US"/>
              </w:rPr>
              <w:t>importance of proteins, denaturation of proteins.</w:t>
            </w:r>
          </w:p>
        </w:tc>
        <w:tc>
          <w:tcPr>
            <w:tcW w:w="1848" w:type="dxa"/>
          </w:tcPr>
          <w:p w14:paraId="27A7BD15" w14:textId="3D80EE3B" w:rsidR="00F228B0" w:rsidRPr="00F832DE" w:rsidRDefault="002B668B" w:rsidP="00D42D4B">
            <w:pPr>
              <w:rPr>
                <w:lang w:val="en-US"/>
              </w:rPr>
            </w:pPr>
            <w:r w:rsidRPr="002B668B">
              <w:rPr>
                <w:lang w:val="en-US"/>
              </w:rPr>
              <w:t>Nucleic Acids- Structure and function of DNA and RNA.</w:t>
            </w:r>
          </w:p>
        </w:tc>
        <w:tc>
          <w:tcPr>
            <w:tcW w:w="1849" w:type="dxa"/>
          </w:tcPr>
          <w:p w14:paraId="0F100543" w14:textId="7AE5A430" w:rsidR="000D0E8D" w:rsidRPr="001A3C84" w:rsidRDefault="001A3C84" w:rsidP="000D0E8D">
            <w:pPr>
              <w:rPr>
                <w:lang w:val="en-US"/>
              </w:rPr>
            </w:pPr>
            <w:r w:rsidRPr="001A3C84">
              <w:rPr>
                <w:lang w:val="en-US"/>
              </w:rPr>
              <w:t xml:space="preserve">Introduction and causes of corrosion, </w:t>
            </w:r>
          </w:p>
          <w:p w14:paraId="27A7BD16" w14:textId="6A05F62A" w:rsidR="00F228B0" w:rsidRPr="001A3C84" w:rsidRDefault="006579EF" w:rsidP="001A3C84">
            <w:pPr>
              <w:rPr>
                <w:lang w:val="en-US"/>
              </w:rPr>
            </w:pPr>
            <w:r w:rsidRPr="001A3C84">
              <w:rPr>
                <w:lang w:val="en-US"/>
              </w:rPr>
              <w:t>(Internal Assessment Test)</w:t>
            </w:r>
          </w:p>
        </w:tc>
        <w:tc>
          <w:tcPr>
            <w:tcW w:w="1849" w:type="dxa"/>
          </w:tcPr>
          <w:p w14:paraId="27A7BD17" w14:textId="354BAFB9" w:rsidR="00F228B0" w:rsidRPr="000D0E8D" w:rsidRDefault="000D0E8D" w:rsidP="00D42D4B">
            <w:pPr>
              <w:rPr>
                <w:lang w:val="en-US"/>
              </w:rPr>
            </w:pPr>
            <w:r w:rsidRPr="001A3C84">
              <w:rPr>
                <w:lang w:val="en-US"/>
              </w:rPr>
              <w:t>types of corrosion, dry and wet corrosion,</w:t>
            </w:r>
          </w:p>
        </w:tc>
      </w:tr>
      <w:tr w:rsidR="00F228B0" w14:paraId="27A7BD1E" w14:textId="77777777" w:rsidTr="00D42D4B">
        <w:tc>
          <w:tcPr>
            <w:tcW w:w="1848" w:type="dxa"/>
          </w:tcPr>
          <w:p w14:paraId="27A7BD19" w14:textId="77777777" w:rsidR="00F228B0" w:rsidRDefault="00F228B0" w:rsidP="00D42D4B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November</w:t>
            </w:r>
          </w:p>
        </w:tc>
        <w:tc>
          <w:tcPr>
            <w:tcW w:w="1848" w:type="dxa"/>
          </w:tcPr>
          <w:p w14:paraId="27A7BD1A" w14:textId="77777777" w:rsidR="00F228B0" w:rsidRPr="00F228B0" w:rsidRDefault="00F228B0" w:rsidP="00D42D4B">
            <w:pPr>
              <w:rPr>
                <w:lang w:val="en-US"/>
              </w:rPr>
            </w:pPr>
            <w:r w:rsidRPr="00F228B0">
              <w:rPr>
                <w:lang w:val="en-US"/>
              </w:rPr>
              <w:t>Revision</w:t>
            </w:r>
          </w:p>
        </w:tc>
        <w:tc>
          <w:tcPr>
            <w:tcW w:w="1848" w:type="dxa"/>
          </w:tcPr>
          <w:p w14:paraId="51F591ED" w14:textId="77777777" w:rsidR="000D0E8D" w:rsidRPr="001A3C84" w:rsidRDefault="000D0E8D" w:rsidP="000D0E8D">
            <w:pPr>
              <w:rPr>
                <w:lang w:val="en-US"/>
              </w:rPr>
            </w:pPr>
            <w:r w:rsidRPr="001A3C84">
              <w:rPr>
                <w:lang w:val="en-US"/>
              </w:rPr>
              <w:t>factors affecting</w:t>
            </w:r>
          </w:p>
          <w:p w14:paraId="27A7BD1B" w14:textId="54EC17C0" w:rsidR="00F228B0" w:rsidRDefault="000D0E8D" w:rsidP="000D0E8D">
            <w:pPr>
              <w:rPr>
                <w:b/>
                <w:bCs/>
                <w:lang w:val="en-US"/>
              </w:rPr>
            </w:pPr>
            <w:r w:rsidRPr="001A3C84">
              <w:rPr>
                <w:lang w:val="en-US"/>
              </w:rPr>
              <w:t>corrosion, methods to prevent corrosion.</w:t>
            </w:r>
          </w:p>
        </w:tc>
        <w:tc>
          <w:tcPr>
            <w:tcW w:w="1849" w:type="dxa"/>
          </w:tcPr>
          <w:p w14:paraId="27A7BD1C" w14:textId="28B1EF32" w:rsidR="00F228B0" w:rsidRDefault="000D0E8D" w:rsidP="00D42D4B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Revision</w:t>
            </w:r>
          </w:p>
        </w:tc>
        <w:tc>
          <w:tcPr>
            <w:tcW w:w="1849" w:type="dxa"/>
          </w:tcPr>
          <w:p w14:paraId="27A7BD1D" w14:textId="560E42E1" w:rsidR="00F228B0" w:rsidRDefault="000D0E8D" w:rsidP="00D42D4B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Revision</w:t>
            </w:r>
          </w:p>
        </w:tc>
      </w:tr>
    </w:tbl>
    <w:p w14:paraId="27A7BD1F" w14:textId="77777777" w:rsidR="00F228B0" w:rsidRPr="00F228B0" w:rsidRDefault="00F228B0" w:rsidP="00F228B0">
      <w:pPr>
        <w:spacing w:after="0"/>
        <w:rPr>
          <w:b/>
          <w:bCs/>
          <w:lang w:val="en-US"/>
        </w:rPr>
      </w:pPr>
    </w:p>
    <w:p w14:paraId="27A7BD20" w14:textId="77777777" w:rsidR="00F228B0" w:rsidRDefault="00F228B0" w:rsidP="00F228B0">
      <w:pPr>
        <w:spacing w:after="0"/>
        <w:rPr>
          <w:b/>
          <w:bCs/>
          <w:lang w:val="en-US"/>
        </w:rPr>
      </w:pPr>
    </w:p>
    <w:p w14:paraId="27A7BD21" w14:textId="77777777" w:rsidR="006444EA" w:rsidRDefault="006444EA" w:rsidP="00F228B0">
      <w:pPr>
        <w:spacing w:after="0"/>
        <w:rPr>
          <w:b/>
          <w:bCs/>
          <w:lang w:val="en-US"/>
        </w:rPr>
      </w:pPr>
    </w:p>
    <w:p w14:paraId="27A7BD22" w14:textId="77777777" w:rsidR="006444EA" w:rsidRDefault="006444EA" w:rsidP="00F228B0">
      <w:pPr>
        <w:spacing w:after="0"/>
        <w:rPr>
          <w:b/>
          <w:bCs/>
          <w:lang w:val="en-US"/>
        </w:rPr>
      </w:pPr>
    </w:p>
    <w:p w14:paraId="08F31326" w14:textId="77777777" w:rsidR="007F6515" w:rsidRDefault="007F6515" w:rsidP="006444EA">
      <w:pPr>
        <w:spacing w:after="0"/>
        <w:rPr>
          <w:b/>
          <w:bCs/>
          <w:u w:val="single"/>
          <w:lang w:val="en-US"/>
        </w:rPr>
      </w:pPr>
    </w:p>
    <w:p w14:paraId="27A7BD23" w14:textId="118C522A" w:rsidR="006444EA" w:rsidRPr="00F228B0" w:rsidRDefault="006444EA" w:rsidP="00647D99">
      <w:pPr>
        <w:spacing w:after="0"/>
        <w:rPr>
          <w:b/>
          <w:bCs/>
          <w:u w:val="single"/>
          <w:lang w:val="en-US"/>
        </w:rPr>
      </w:pPr>
      <w:r>
        <w:rPr>
          <w:b/>
          <w:bCs/>
          <w:u w:val="single"/>
          <w:lang w:val="en-US"/>
        </w:rPr>
        <w:t>B.</w:t>
      </w:r>
      <w:r w:rsidR="007F6515">
        <w:rPr>
          <w:b/>
          <w:bCs/>
          <w:u w:val="single"/>
          <w:lang w:val="en-US"/>
        </w:rPr>
        <w:t>Com</w:t>
      </w:r>
      <w:r>
        <w:rPr>
          <w:b/>
          <w:bCs/>
          <w:u w:val="single"/>
          <w:lang w:val="en-US"/>
        </w:rPr>
        <w:t xml:space="preserve">. </w:t>
      </w:r>
      <w:r w:rsidR="007F6515">
        <w:rPr>
          <w:b/>
          <w:bCs/>
          <w:u w:val="single"/>
          <w:lang w:val="en-US"/>
        </w:rPr>
        <w:t>1st</w:t>
      </w:r>
      <w:r w:rsidRPr="00F228B0">
        <w:rPr>
          <w:b/>
          <w:bCs/>
          <w:u w:val="single"/>
          <w:lang w:val="en-US"/>
        </w:rPr>
        <w:t xml:space="preserve"> Year</w:t>
      </w:r>
      <w:r w:rsidR="00B34FFF">
        <w:rPr>
          <w:b/>
          <w:bCs/>
          <w:u w:val="single"/>
          <w:lang w:val="en-US"/>
        </w:rPr>
        <w:t xml:space="preserve"> </w:t>
      </w:r>
      <w:r w:rsidR="006C2859">
        <w:rPr>
          <w:b/>
          <w:bCs/>
          <w:u w:val="single"/>
          <w:lang w:val="en-US"/>
        </w:rPr>
        <w:t>(</w:t>
      </w:r>
      <w:r w:rsidR="00647D99">
        <w:rPr>
          <w:b/>
          <w:bCs/>
          <w:u w:val="single"/>
          <w:lang w:val="en-US"/>
        </w:rPr>
        <w:t>MDC</w:t>
      </w:r>
      <w:r w:rsidRPr="00F228B0">
        <w:rPr>
          <w:b/>
          <w:bCs/>
          <w:u w:val="single"/>
          <w:lang w:val="en-US"/>
        </w:rPr>
        <w:t>)</w:t>
      </w:r>
      <w:r w:rsidR="00647D99">
        <w:rPr>
          <w:b/>
          <w:bCs/>
          <w:u w:val="single"/>
          <w:lang w:val="en-US"/>
        </w:rPr>
        <w:t>-</w:t>
      </w:r>
      <w:r w:rsidR="00647D99" w:rsidRPr="00647D99">
        <w:t xml:space="preserve"> </w:t>
      </w:r>
      <w:r w:rsidR="00647D99" w:rsidRPr="00647D99">
        <w:rPr>
          <w:b/>
          <w:bCs/>
          <w:u w:val="single"/>
          <w:lang w:val="en-US"/>
        </w:rPr>
        <w:t>24CHEX01MD01</w:t>
      </w:r>
      <w:r w:rsidR="00647D99">
        <w:rPr>
          <w:b/>
          <w:bCs/>
          <w:u w:val="single"/>
          <w:lang w:val="en-US"/>
        </w:rPr>
        <w:t>-</w:t>
      </w:r>
      <w:r w:rsidR="00647D99" w:rsidRPr="00647D99">
        <w:rPr>
          <w:b/>
          <w:bCs/>
          <w:u w:val="single"/>
          <w:lang w:val="en-US"/>
        </w:rPr>
        <w:t>Basics of</w:t>
      </w:r>
      <w:r w:rsidR="00647D99">
        <w:rPr>
          <w:b/>
          <w:bCs/>
          <w:u w:val="single"/>
          <w:lang w:val="en-US"/>
        </w:rPr>
        <w:t xml:space="preserve"> </w:t>
      </w:r>
      <w:r w:rsidR="00647D99" w:rsidRPr="00647D99">
        <w:rPr>
          <w:b/>
          <w:bCs/>
          <w:u w:val="single"/>
          <w:lang w:val="en-US"/>
        </w:rPr>
        <w:t>Chemistry</w:t>
      </w:r>
    </w:p>
    <w:p w14:paraId="27A7BD24" w14:textId="77777777" w:rsidR="006444EA" w:rsidRDefault="006444EA" w:rsidP="006444EA">
      <w:pPr>
        <w:spacing w:after="0"/>
        <w:rPr>
          <w:b/>
          <w:bCs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48"/>
        <w:gridCol w:w="1848"/>
        <w:gridCol w:w="1848"/>
        <w:gridCol w:w="1849"/>
        <w:gridCol w:w="1849"/>
      </w:tblGrid>
      <w:tr w:rsidR="006444EA" w14:paraId="27A7BD2A" w14:textId="77777777" w:rsidTr="00D42D4B">
        <w:tc>
          <w:tcPr>
            <w:tcW w:w="1848" w:type="dxa"/>
          </w:tcPr>
          <w:p w14:paraId="27A7BD25" w14:textId="77777777" w:rsidR="006444EA" w:rsidRDefault="006444EA" w:rsidP="00D42D4B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Month/Week</w:t>
            </w:r>
          </w:p>
        </w:tc>
        <w:tc>
          <w:tcPr>
            <w:tcW w:w="1848" w:type="dxa"/>
          </w:tcPr>
          <w:p w14:paraId="27A7BD26" w14:textId="77777777" w:rsidR="006444EA" w:rsidRDefault="006444EA" w:rsidP="00D42D4B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First week </w:t>
            </w:r>
          </w:p>
        </w:tc>
        <w:tc>
          <w:tcPr>
            <w:tcW w:w="1848" w:type="dxa"/>
          </w:tcPr>
          <w:p w14:paraId="27A7BD27" w14:textId="77777777" w:rsidR="006444EA" w:rsidRDefault="006444EA" w:rsidP="00D42D4B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Second week</w:t>
            </w:r>
          </w:p>
        </w:tc>
        <w:tc>
          <w:tcPr>
            <w:tcW w:w="1849" w:type="dxa"/>
          </w:tcPr>
          <w:p w14:paraId="27A7BD28" w14:textId="77777777" w:rsidR="006444EA" w:rsidRDefault="006444EA" w:rsidP="00D42D4B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Third week</w:t>
            </w:r>
          </w:p>
        </w:tc>
        <w:tc>
          <w:tcPr>
            <w:tcW w:w="1849" w:type="dxa"/>
          </w:tcPr>
          <w:p w14:paraId="27A7BD29" w14:textId="77777777" w:rsidR="006444EA" w:rsidRDefault="006444EA" w:rsidP="00D42D4B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Fourth week</w:t>
            </w:r>
          </w:p>
        </w:tc>
      </w:tr>
      <w:tr w:rsidR="006444EA" w14:paraId="27A7BD30" w14:textId="77777777" w:rsidTr="00D42D4B">
        <w:tc>
          <w:tcPr>
            <w:tcW w:w="1848" w:type="dxa"/>
          </w:tcPr>
          <w:p w14:paraId="27A7BD2B" w14:textId="77777777" w:rsidR="006444EA" w:rsidRDefault="006444EA" w:rsidP="00D42D4B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August</w:t>
            </w:r>
          </w:p>
        </w:tc>
        <w:tc>
          <w:tcPr>
            <w:tcW w:w="1848" w:type="dxa"/>
          </w:tcPr>
          <w:p w14:paraId="27A7BD2C" w14:textId="440BFECF" w:rsidR="006444EA" w:rsidRDefault="006444EA" w:rsidP="00D42D4B">
            <w:pPr>
              <w:rPr>
                <w:b/>
                <w:bCs/>
                <w:lang w:val="en-US"/>
              </w:rPr>
            </w:pPr>
          </w:p>
        </w:tc>
        <w:tc>
          <w:tcPr>
            <w:tcW w:w="1848" w:type="dxa"/>
          </w:tcPr>
          <w:p w14:paraId="0A1FE0B9" w14:textId="77777777" w:rsidR="006B4564" w:rsidRPr="006B4564" w:rsidRDefault="006B4564" w:rsidP="006B4564">
            <w:pPr>
              <w:rPr>
                <w:lang w:val="en-US"/>
              </w:rPr>
            </w:pPr>
            <w:r w:rsidRPr="006B4564">
              <w:rPr>
                <w:lang w:val="en-US"/>
              </w:rPr>
              <w:t>Dalton atomic theory, concept of atom, element and molecule, matter and its classification,</w:t>
            </w:r>
          </w:p>
          <w:p w14:paraId="27A7BD2D" w14:textId="03FCDD9F" w:rsidR="006444EA" w:rsidRPr="00906C7B" w:rsidRDefault="006B4564" w:rsidP="006B4564">
            <w:pPr>
              <w:rPr>
                <w:lang w:val="en-US"/>
              </w:rPr>
            </w:pPr>
            <w:r w:rsidRPr="006B4564">
              <w:rPr>
                <w:lang w:val="en-US"/>
              </w:rPr>
              <w:t>chemical reactions, empirical and molecular formula, atomic mass, molecular mass,</w:t>
            </w:r>
          </w:p>
        </w:tc>
        <w:tc>
          <w:tcPr>
            <w:tcW w:w="1849" w:type="dxa"/>
          </w:tcPr>
          <w:p w14:paraId="346385D6" w14:textId="77777777" w:rsidR="006B4564" w:rsidRPr="006B4564" w:rsidRDefault="006B4564" w:rsidP="006B4564">
            <w:pPr>
              <w:rPr>
                <w:lang w:val="en-US"/>
              </w:rPr>
            </w:pPr>
            <w:r w:rsidRPr="006B4564">
              <w:rPr>
                <w:lang w:val="en-US"/>
              </w:rPr>
              <w:t>mole concept, ways</w:t>
            </w:r>
          </w:p>
          <w:p w14:paraId="27A7BD2E" w14:textId="691227AD" w:rsidR="006444EA" w:rsidRPr="00906C7B" w:rsidRDefault="006B4564" w:rsidP="006B4564">
            <w:pPr>
              <w:rPr>
                <w:lang w:val="en-US"/>
              </w:rPr>
            </w:pPr>
            <w:r w:rsidRPr="006B4564">
              <w:rPr>
                <w:lang w:val="en-US"/>
              </w:rPr>
              <w:t>of expressing concentration of solutions (molarity, normality, molality, mole fraction, strength).</w:t>
            </w:r>
          </w:p>
        </w:tc>
        <w:tc>
          <w:tcPr>
            <w:tcW w:w="1849" w:type="dxa"/>
          </w:tcPr>
          <w:p w14:paraId="495BB89C" w14:textId="77777777" w:rsidR="00187195" w:rsidRPr="00187195" w:rsidRDefault="00187195" w:rsidP="00187195">
            <w:pPr>
              <w:rPr>
                <w:lang w:val="en-US"/>
              </w:rPr>
            </w:pPr>
            <w:r w:rsidRPr="00187195">
              <w:rPr>
                <w:lang w:val="en-US"/>
              </w:rPr>
              <w:t>Thomson’s model, Rutherford’s model, Bohr’s model, electron, proton, neutron and their characteristics,</w:t>
            </w:r>
          </w:p>
          <w:p w14:paraId="27A7BD2F" w14:textId="5EC604CC" w:rsidR="006444EA" w:rsidRDefault="00187195" w:rsidP="00187195">
            <w:pPr>
              <w:rPr>
                <w:b/>
                <w:bCs/>
                <w:lang w:val="en-US"/>
              </w:rPr>
            </w:pPr>
            <w:r w:rsidRPr="00187195">
              <w:rPr>
                <w:lang w:val="en-US"/>
              </w:rPr>
              <w:t>atomic number, atomic mass, isotopes, isobars and isotones,</w:t>
            </w:r>
          </w:p>
        </w:tc>
      </w:tr>
      <w:tr w:rsidR="006444EA" w14:paraId="27A7BD36" w14:textId="77777777" w:rsidTr="00D42D4B">
        <w:tc>
          <w:tcPr>
            <w:tcW w:w="1848" w:type="dxa"/>
          </w:tcPr>
          <w:p w14:paraId="27A7BD31" w14:textId="77777777" w:rsidR="006444EA" w:rsidRDefault="006444EA" w:rsidP="00D42D4B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September</w:t>
            </w:r>
          </w:p>
        </w:tc>
        <w:tc>
          <w:tcPr>
            <w:tcW w:w="1848" w:type="dxa"/>
          </w:tcPr>
          <w:p w14:paraId="13734CAA" w14:textId="34CC132E" w:rsidR="00187195" w:rsidRPr="00187195" w:rsidRDefault="00187195" w:rsidP="00187195">
            <w:pPr>
              <w:rPr>
                <w:lang w:val="en-US"/>
              </w:rPr>
            </w:pPr>
            <w:r>
              <w:rPr>
                <w:lang w:val="en-US"/>
              </w:rPr>
              <w:t>D</w:t>
            </w:r>
            <w:r w:rsidRPr="00187195">
              <w:rPr>
                <w:lang w:val="en-US"/>
              </w:rPr>
              <w:t>ual nature of matter and light, de Broglie’s</w:t>
            </w:r>
          </w:p>
          <w:p w14:paraId="4950DAEB" w14:textId="77777777" w:rsidR="00187195" w:rsidRPr="00187195" w:rsidRDefault="00187195" w:rsidP="00187195">
            <w:pPr>
              <w:rPr>
                <w:lang w:val="en-US"/>
              </w:rPr>
            </w:pPr>
            <w:r w:rsidRPr="00187195">
              <w:rPr>
                <w:lang w:val="en-US"/>
              </w:rPr>
              <w:t>relationship, Heisenberg Uncertainty principle, concept of orbit and orbital, quantum numbers, shapes of s,</w:t>
            </w:r>
          </w:p>
          <w:p w14:paraId="3FB09F3A" w14:textId="77777777" w:rsidR="00187195" w:rsidRPr="00187195" w:rsidRDefault="00187195" w:rsidP="00187195">
            <w:pPr>
              <w:rPr>
                <w:lang w:val="en-US"/>
              </w:rPr>
            </w:pPr>
            <w:r w:rsidRPr="00187195">
              <w:rPr>
                <w:lang w:val="en-US"/>
              </w:rPr>
              <w:t xml:space="preserve">p and d orbitals, rules for filling electrons in the orbitals </w:t>
            </w:r>
          </w:p>
          <w:p w14:paraId="27A7BD32" w14:textId="38235CEC" w:rsidR="006579EF" w:rsidRDefault="006579EF" w:rsidP="00187195">
            <w:pPr>
              <w:rPr>
                <w:b/>
                <w:bCs/>
                <w:lang w:val="en-US"/>
              </w:rPr>
            </w:pPr>
            <w:r w:rsidRPr="00135EFF">
              <w:rPr>
                <w:b/>
                <w:bCs/>
                <w:lang w:val="en-US"/>
              </w:rPr>
              <w:t>(</w:t>
            </w:r>
            <w:r>
              <w:rPr>
                <w:b/>
                <w:bCs/>
                <w:lang w:val="en-US"/>
              </w:rPr>
              <w:t>I</w:t>
            </w:r>
            <w:r w:rsidRPr="00135EFF">
              <w:rPr>
                <w:b/>
                <w:bCs/>
                <w:lang w:val="en-US"/>
              </w:rPr>
              <w:t xml:space="preserve">nternal </w:t>
            </w:r>
            <w:r>
              <w:rPr>
                <w:b/>
                <w:bCs/>
                <w:lang w:val="en-US"/>
              </w:rPr>
              <w:t>A</w:t>
            </w:r>
            <w:r w:rsidRPr="00135EFF">
              <w:rPr>
                <w:b/>
                <w:bCs/>
                <w:lang w:val="en-US"/>
              </w:rPr>
              <w:t xml:space="preserve">ssessment </w:t>
            </w:r>
            <w:r>
              <w:rPr>
                <w:b/>
                <w:bCs/>
                <w:lang w:val="en-US"/>
              </w:rPr>
              <w:t>T</w:t>
            </w:r>
            <w:r w:rsidRPr="00135EFF">
              <w:rPr>
                <w:b/>
                <w:bCs/>
                <w:lang w:val="en-US"/>
              </w:rPr>
              <w:t>est)</w:t>
            </w:r>
          </w:p>
        </w:tc>
        <w:tc>
          <w:tcPr>
            <w:tcW w:w="1848" w:type="dxa"/>
          </w:tcPr>
          <w:p w14:paraId="6E6A16AA" w14:textId="77777777" w:rsidR="00392E19" w:rsidRPr="00392E19" w:rsidRDefault="00392E19" w:rsidP="00392E19">
            <w:pPr>
              <w:rPr>
                <w:lang w:val="en-US"/>
              </w:rPr>
            </w:pPr>
            <w:r w:rsidRPr="00392E19">
              <w:rPr>
                <w:lang w:val="en-US"/>
              </w:rPr>
              <w:t>Gaseous state: Boyle’s law,</w:t>
            </w:r>
          </w:p>
          <w:p w14:paraId="27A7BD33" w14:textId="76F45BEF" w:rsidR="006444EA" w:rsidRPr="00906C7B" w:rsidRDefault="00392E19" w:rsidP="00392E19">
            <w:pPr>
              <w:rPr>
                <w:lang w:val="en-US"/>
              </w:rPr>
            </w:pPr>
            <w:r w:rsidRPr="00392E19">
              <w:rPr>
                <w:lang w:val="en-US"/>
              </w:rPr>
              <w:t xml:space="preserve">Charles’ law, Gay </w:t>
            </w:r>
            <w:proofErr w:type="spellStart"/>
            <w:r w:rsidRPr="00392E19">
              <w:rPr>
                <w:lang w:val="en-US"/>
              </w:rPr>
              <w:t>Lussac’s</w:t>
            </w:r>
            <w:proofErr w:type="spellEnd"/>
            <w:r w:rsidRPr="00392E19">
              <w:rPr>
                <w:lang w:val="en-US"/>
              </w:rPr>
              <w:t xml:space="preserve"> law and Avogadro’s Law with practical implications.</w:t>
            </w:r>
          </w:p>
        </w:tc>
        <w:tc>
          <w:tcPr>
            <w:tcW w:w="1849" w:type="dxa"/>
          </w:tcPr>
          <w:p w14:paraId="2973A0E4" w14:textId="77777777" w:rsidR="00392E19" w:rsidRPr="00392E19" w:rsidRDefault="00392E19" w:rsidP="00392E19">
            <w:pPr>
              <w:rPr>
                <w:lang w:val="en-US"/>
              </w:rPr>
            </w:pPr>
            <w:r w:rsidRPr="00392E19">
              <w:rPr>
                <w:lang w:val="en-US"/>
              </w:rPr>
              <w:t>Elementary idea of</w:t>
            </w:r>
          </w:p>
          <w:p w14:paraId="27A7BD34" w14:textId="53F02531" w:rsidR="006444EA" w:rsidRPr="00906C7B" w:rsidRDefault="00392E19" w:rsidP="00392E19">
            <w:pPr>
              <w:rPr>
                <w:lang w:val="en-US"/>
              </w:rPr>
            </w:pPr>
            <w:r w:rsidRPr="00392E19">
              <w:rPr>
                <w:lang w:val="en-US"/>
              </w:rPr>
              <w:t>kinetic energy, molecular speeds, ideal gas equation and deviation from ideal behavior.</w:t>
            </w:r>
          </w:p>
        </w:tc>
        <w:tc>
          <w:tcPr>
            <w:tcW w:w="1849" w:type="dxa"/>
          </w:tcPr>
          <w:p w14:paraId="27A7BD35" w14:textId="40AAB276" w:rsidR="006579EF" w:rsidRDefault="00392E19" w:rsidP="008A2C1B">
            <w:pPr>
              <w:rPr>
                <w:b/>
                <w:bCs/>
                <w:lang w:val="en-US"/>
              </w:rPr>
            </w:pPr>
            <w:r w:rsidRPr="00392E19">
              <w:rPr>
                <w:lang w:val="en-US"/>
              </w:rPr>
              <w:t>Liquid state: Melting and boiling points, vapor pressure, viscosity and surface tension.</w:t>
            </w:r>
            <w:r w:rsidRPr="00392E19">
              <w:rPr>
                <w:b/>
                <w:bCs/>
                <w:lang w:val="en-US"/>
              </w:rPr>
              <w:t xml:space="preserve"> </w:t>
            </w:r>
            <w:r w:rsidR="006579EF" w:rsidRPr="00665171">
              <w:rPr>
                <w:b/>
                <w:bCs/>
                <w:lang w:val="en-US"/>
              </w:rPr>
              <w:t>(Departmental Activity)</w:t>
            </w:r>
          </w:p>
        </w:tc>
      </w:tr>
      <w:tr w:rsidR="006444EA" w14:paraId="27A7BD3C" w14:textId="77777777" w:rsidTr="00D42D4B">
        <w:tc>
          <w:tcPr>
            <w:tcW w:w="1848" w:type="dxa"/>
          </w:tcPr>
          <w:p w14:paraId="27A7BD37" w14:textId="77777777" w:rsidR="006444EA" w:rsidRDefault="006444EA" w:rsidP="00D42D4B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October</w:t>
            </w:r>
          </w:p>
        </w:tc>
        <w:tc>
          <w:tcPr>
            <w:tcW w:w="1848" w:type="dxa"/>
          </w:tcPr>
          <w:p w14:paraId="1A73A25C" w14:textId="77777777" w:rsidR="004C4F14" w:rsidRPr="004C4F14" w:rsidRDefault="004C4F14" w:rsidP="004C4F14">
            <w:pPr>
              <w:rPr>
                <w:lang w:val="en-US"/>
              </w:rPr>
            </w:pPr>
            <w:r w:rsidRPr="004C4F14">
              <w:rPr>
                <w:lang w:val="en-US"/>
              </w:rPr>
              <w:t>Solid state: General characteristics of solid state, crystalline and amorphous solids, classification of</w:t>
            </w:r>
          </w:p>
          <w:p w14:paraId="27A7BD38" w14:textId="61285C5E" w:rsidR="006444EA" w:rsidRDefault="004C4F14" w:rsidP="004C4F14">
            <w:pPr>
              <w:rPr>
                <w:b/>
                <w:bCs/>
                <w:lang w:val="en-US"/>
              </w:rPr>
            </w:pPr>
            <w:r w:rsidRPr="004C4F14">
              <w:rPr>
                <w:lang w:val="en-US"/>
              </w:rPr>
              <w:t>crystalline solids.</w:t>
            </w:r>
          </w:p>
        </w:tc>
        <w:tc>
          <w:tcPr>
            <w:tcW w:w="1848" w:type="dxa"/>
          </w:tcPr>
          <w:p w14:paraId="27A7BD39" w14:textId="6CC663CE" w:rsidR="006444EA" w:rsidRPr="00906C7B" w:rsidRDefault="00B34FFF" w:rsidP="00D42D4B">
            <w:pPr>
              <w:rPr>
                <w:lang w:val="en-US"/>
              </w:rPr>
            </w:pPr>
            <w:r w:rsidRPr="00281B4C">
              <w:rPr>
                <w:lang w:val="en-US"/>
              </w:rPr>
              <w:t xml:space="preserve">Drugs and their classification with suitable examples, </w:t>
            </w:r>
          </w:p>
        </w:tc>
        <w:tc>
          <w:tcPr>
            <w:tcW w:w="1849" w:type="dxa"/>
          </w:tcPr>
          <w:p w14:paraId="4D25D04B" w14:textId="709D9744" w:rsidR="00281B4C" w:rsidRPr="00281B4C" w:rsidRDefault="00B34FFF" w:rsidP="00281B4C">
            <w:pPr>
              <w:rPr>
                <w:lang w:val="en-US"/>
              </w:rPr>
            </w:pPr>
            <w:r>
              <w:rPr>
                <w:lang w:val="en-US"/>
              </w:rPr>
              <w:t>A</w:t>
            </w:r>
            <w:r w:rsidR="00281B4C" w:rsidRPr="00281B4C">
              <w:rPr>
                <w:lang w:val="en-US"/>
              </w:rPr>
              <w:t>rtificial</w:t>
            </w:r>
          </w:p>
          <w:p w14:paraId="4E4393DD" w14:textId="78E5D0BD" w:rsidR="00B34FFF" w:rsidRDefault="00281B4C" w:rsidP="00281B4C">
            <w:pPr>
              <w:rPr>
                <w:b/>
                <w:bCs/>
                <w:lang w:val="en-US"/>
              </w:rPr>
            </w:pPr>
            <w:r w:rsidRPr="00281B4C">
              <w:rPr>
                <w:lang w:val="en-US"/>
              </w:rPr>
              <w:t xml:space="preserve">sweetening agents, antioxidants, </w:t>
            </w:r>
          </w:p>
          <w:p w14:paraId="27A7BD3A" w14:textId="68C0F9FF" w:rsidR="006444EA" w:rsidRPr="00906C7B" w:rsidRDefault="006579EF" w:rsidP="00281B4C">
            <w:pPr>
              <w:rPr>
                <w:lang w:val="en-US"/>
              </w:rPr>
            </w:pPr>
            <w:r w:rsidRPr="00135EFF">
              <w:rPr>
                <w:b/>
                <w:bCs/>
                <w:lang w:val="en-US"/>
              </w:rPr>
              <w:t>(</w:t>
            </w:r>
            <w:r>
              <w:rPr>
                <w:b/>
                <w:bCs/>
                <w:lang w:val="en-US"/>
              </w:rPr>
              <w:t>I</w:t>
            </w:r>
            <w:r w:rsidRPr="00135EFF">
              <w:rPr>
                <w:b/>
                <w:bCs/>
                <w:lang w:val="en-US"/>
              </w:rPr>
              <w:t xml:space="preserve">nternal </w:t>
            </w:r>
            <w:r>
              <w:rPr>
                <w:b/>
                <w:bCs/>
                <w:lang w:val="en-US"/>
              </w:rPr>
              <w:t>A</w:t>
            </w:r>
            <w:r w:rsidRPr="00135EFF">
              <w:rPr>
                <w:b/>
                <w:bCs/>
                <w:lang w:val="en-US"/>
              </w:rPr>
              <w:t xml:space="preserve">ssessment </w:t>
            </w:r>
            <w:r>
              <w:rPr>
                <w:b/>
                <w:bCs/>
                <w:lang w:val="en-US"/>
              </w:rPr>
              <w:t>T</w:t>
            </w:r>
            <w:r w:rsidRPr="00135EFF">
              <w:rPr>
                <w:b/>
                <w:bCs/>
                <w:lang w:val="en-US"/>
              </w:rPr>
              <w:t>est)</w:t>
            </w:r>
          </w:p>
        </w:tc>
        <w:tc>
          <w:tcPr>
            <w:tcW w:w="1849" w:type="dxa"/>
          </w:tcPr>
          <w:p w14:paraId="27A7BD3B" w14:textId="3483A264" w:rsidR="006444EA" w:rsidRDefault="000D0E8D" w:rsidP="00D42D4B">
            <w:pPr>
              <w:rPr>
                <w:b/>
                <w:bCs/>
                <w:lang w:val="en-US"/>
              </w:rPr>
            </w:pPr>
            <w:r w:rsidRPr="00281B4C">
              <w:rPr>
                <w:lang w:val="en-US"/>
              </w:rPr>
              <w:t>food adulterants and preservatives,</w:t>
            </w:r>
          </w:p>
        </w:tc>
      </w:tr>
      <w:tr w:rsidR="006444EA" w14:paraId="27A7BD42" w14:textId="77777777" w:rsidTr="00D42D4B">
        <w:tc>
          <w:tcPr>
            <w:tcW w:w="1848" w:type="dxa"/>
          </w:tcPr>
          <w:p w14:paraId="27A7BD3D" w14:textId="77777777" w:rsidR="006444EA" w:rsidRDefault="006444EA" w:rsidP="00D42D4B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November</w:t>
            </w:r>
          </w:p>
        </w:tc>
        <w:tc>
          <w:tcPr>
            <w:tcW w:w="1848" w:type="dxa"/>
          </w:tcPr>
          <w:p w14:paraId="27A7BD3E" w14:textId="77777777" w:rsidR="006444EA" w:rsidRPr="00F228B0" w:rsidRDefault="006444EA" w:rsidP="00D42D4B">
            <w:pPr>
              <w:rPr>
                <w:lang w:val="en-US"/>
              </w:rPr>
            </w:pPr>
            <w:r w:rsidRPr="00F228B0">
              <w:rPr>
                <w:lang w:val="en-US"/>
              </w:rPr>
              <w:t>Revision</w:t>
            </w:r>
          </w:p>
        </w:tc>
        <w:tc>
          <w:tcPr>
            <w:tcW w:w="1848" w:type="dxa"/>
          </w:tcPr>
          <w:p w14:paraId="27A7BD3F" w14:textId="632920EC" w:rsidR="006444EA" w:rsidRDefault="000D0E8D" w:rsidP="00D42D4B">
            <w:pPr>
              <w:rPr>
                <w:b/>
                <w:bCs/>
                <w:lang w:val="en-US"/>
              </w:rPr>
            </w:pPr>
            <w:r w:rsidRPr="00281B4C">
              <w:rPr>
                <w:lang w:val="en-US"/>
              </w:rPr>
              <w:t>soaps and detergents and their cleansing action.</w:t>
            </w:r>
          </w:p>
        </w:tc>
        <w:tc>
          <w:tcPr>
            <w:tcW w:w="1849" w:type="dxa"/>
          </w:tcPr>
          <w:p w14:paraId="27A7BD40" w14:textId="5A1266DE" w:rsidR="006444EA" w:rsidRDefault="000D0E8D" w:rsidP="00D42D4B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Revision</w:t>
            </w:r>
          </w:p>
        </w:tc>
        <w:tc>
          <w:tcPr>
            <w:tcW w:w="1849" w:type="dxa"/>
          </w:tcPr>
          <w:p w14:paraId="27A7BD41" w14:textId="49562F60" w:rsidR="006444EA" w:rsidRDefault="000D0E8D" w:rsidP="00D42D4B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Revision</w:t>
            </w:r>
          </w:p>
        </w:tc>
      </w:tr>
    </w:tbl>
    <w:p w14:paraId="27A7BD43" w14:textId="77777777" w:rsidR="006444EA" w:rsidRDefault="006444EA" w:rsidP="00F228B0">
      <w:pPr>
        <w:spacing w:after="0"/>
        <w:rPr>
          <w:b/>
          <w:bCs/>
          <w:lang w:val="en-US"/>
        </w:rPr>
      </w:pPr>
    </w:p>
    <w:p w14:paraId="27A7BD44" w14:textId="77777777" w:rsidR="006444EA" w:rsidRDefault="006444EA" w:rsidP="00F228B0">
      <w:pPr>
        <w:spacing w:after="0"/>
        <w:rPr>
          <w:b/>
          <w:bCs/>
          <w:lang w:val="en-US"/>
        </w:rPr>
      </w:pPr>
    </w:p>
    <w:p w14:paraId="27A7BDA8" w14:textId="77777777" w:rsidR="006444EA" w:rsidRDefault="006444EA" w:rsidP="00F228B0">
      <w:pPr>
        <w:spacing w:after="0"/>
        <w:rPr>
          <w:b/>
          <w:bCs/>
          <w:lang w:val="en-US"/>
        </w:rPr>
      </w:pPr>
    </w:p>
    <w:p w14:paraId="27A7BDA9" w14:textId="77777777" w:rsidR="006444EA" w:rsidRDefault="006444EA" w:rsidP="00F228B0">
      <w:pPr>
        <w:spacing w:after="0"/>
        <w:rPr>
          <w:b/>
          <w:bCs/>
          <w:lang w:val="en-US"/>
        </w:rPr>
      </w:pPr>
    </w:p>
    <w:p w14:paraId="27A7BDAA" w14:textId="77777777" w:rsidR="006444EA" w:rsidRDefault="006444EA" w:rsidP="00F228B0">
      <w:pPr>
        <w:spacing w:after="0"/>
        <w:rPr>
          <w:b/>
          <w:bCs/>
          <w:lang w:val="en-US"/>
        </w:rPr>
      </w:pPr>
    </w:p>
    <w:p w14:paraId="27A7BDAB" w14:textId="77777777" w:rsidR="006444EA" w:rsidRDefault="006444EA" w:rsidP="00F228B0">
      <w:pPr>
        <w:spacing w:after="0"/>
        <w:rPr>
          <w:b/>
          <w:bCs/>
          <w:lang w:val="en-US"/>
        </w:rPr>
      </w:pPr>
    </w:p>
    <w:p w14:paraId="27A7BDAC" w14:textId="77777777" w:rsidR="006444EA" w:rsidRDefault="006444EA" w:rsidP="00F228B0">
      <w:pPr>
        <w:spacing w:after="0"/>
        <w:rPr>
          <w:b/>
          <w:bCs/>
          <w:lang w:val="en-US"/>
        </w:rPr>
      </w:pPr>
    </w:p>
    <w:p w14:paraId="27A7BDAD" w14:textId="77777777" w:rsidR="006444EA" w:rsidRDefault="006444EA" w:rsidP="00F228B0">
      <w:pPr>
        <w:spacing w:after="0"/>
        <w:rPr>
          <w:b/>
          <w:bCs/>
          <w:lang w:val="en-US"/>
        </w:rPr>
      </w:pPr>
    </w:p>
    <w:p w14:paraId="27A7BDAE" w14:textId="77777777" w:rsidR="006444EA" w:rsidRDefault="006444EA" w:rsidP="00F228B0">
      <w:pPr>
        <w:spacing w:after="0"/>
        <w:rPr>
          <w:b/>
          <w:bCs/>
          <w:lang w:val="en-US"/>
        </w:rPr>
      </w:pPr>
    </w:p>
    <w:p w14:paraId="27A7BDAF" w14:textId="77777777" w:rsidR="006444EA" w:rsidRDefault="006444EA" w:rsidP="00F228B0">
      <w:pPr>
        <w:spacing w:after="0"/>
        <w:rPr>
          <w:b/>
          <w:bCs/>
          <w:lang w:val="en-US"/>
        </w:rPr>
      </w:pPr>
    </w:p>
    <w:p w14:paraId="27A7BDB0" w14:textId="77777777" w:rsidR="006444EA" w:rsidRPr="00F228B0" w:rsidRDefault="006444EA" w:rsidP="00F228B0">
      <w:pPr>
        <w:spacing w:after="0"/>
        <w:rPr>
          <w:b/>
          <w:bCs/>
          <w:lang w:val="en-US"/>
        </w:rPr>
      </w:pPr>
    </w:p>
    <w:sectPr w:rsidR="006444EA" w:rsidRPr="00F228B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28B0"/>
    <w:rsid w:val="00031A7D"/>
    <w:rsid w:val="000B19FB"/>
    <w:rsid w:val="000D0E8D"/>
    <w:rsid w:val="00135EFF"/>
    <w:rsid w:val="00135F68"/>
    <w:rsid w:val="00187195"/>
    <w:rsid w:val="001A3C84"/>
    <w:rsid w:val="001F7BF3"/>
    <w:rsid w:val="00280ECB"/>
    <w:rsid w:val="002816A6"/>
    <w:rsid w:val="00281B4C"/>
    <w:rsid w:val="002B4062"/>
    <w:rsid w:val="002B668B"/>
    <w:rsid w:val="0034053A"/>
    <w:rsid w:val="00344420"/>
    <w:rsid w:val="00392E19"/>
    <w:rsid w:val="003E089E"/>
    <w:rsid w:val="0040703C"/>
    <w:rsid w:val="00422A09"/>
    <w:rsid w:val="00455726"/>
    <w:rsid w:val="00465EA3"/>
    <w:rsid w:val="0046681C"/>
    <w:rsid w:val="0047281A"/>
    <w:rsid w:val="004C4F14"/>
    <w:rsid w:val="00505F0D"/>
    <w:rsid w:val="0051780A"/>
    <w:rsid w:val="00570345"/>
    <w:rsid w:val="00572D7F"/>
    <w:rsid w:val="005C4A8D"/>
    <w:rsid w:val="006237E0"/>
    <w:rsid w:val="006444EA"/>
    <w:rsid w:val="00647D99"/>
    <w:rsid w:val="006579EF"/>
    <w:rsid w:val="00665171"/>
    <w:rsid w:val="0068409E"/>
    <w:rsid w:val="006B4564"/>
    <w:rsid w:val="006C2859"/>
    <w:rsid w:val="006D26B4"/>
    <w:rsid w:val="00726263"/>
    <w:rsid w:val="007836FC"/>
    <w:rsid w:val="007D611E"/>
    <w:rsid w:val="007E457B"/>
    <w:rsid w:val="007F47C0"/>
    <w:rsid w:val="007F6515"/>
    <w:rsid w:val="00891EA8"/>
    <w:rsid w:val="00892E2F"/>
    <w:rsid w:val="008A2C1B"/>
    <w:rsid w:val="008E5B05"/>
    <w:rsid w:val="0090342A"/>
    <w:rsid w:val="00906C7B"/>
    <w:rsid w:val="009323D6"/>
    <w:rsid w:val="00976077"/>
    <w:rsid w:val="00985EE0"/>
    <w:rsid w:val="00996B23"/>
    <w:rsid w:val="009C4DF9"/>
    <w:rsid w:val="00A11E9E"/>
    <w:rsid w:val="00A508DF"/>
    <w:rsid w:val="00A76D39"/>
    <w:rsid w:val="00A80E11"/>
    <w:rsid w:val="00B13629"/>
    <w:rsid w:val="00B239E2"/>
    <w:rsid w:val="00B34FFF"/>
    <w:rsid w:val="00C30CB3"/>
    <w:rsid w:val="00C617A8"/>
    <w:rsid w:val="00CB7DD9"/>
    <w:rsid w:val="00D11EA1"/>
    <w:rsid w:val="00E228A3"/>
    <w:rsid w:val="00E818D8"/>
    <w:rsid w:val="00E978F3"/>
    <w:rsid w:val="00EE13B2"/>
    <w:rsid w:val="00EF7BE2"/>
    <w:rsid w:val="00F228B0"/>
    <w:rsid w:val="00F47D93"/>
    <w:rsid w:val="00F832DE"/>
    <w:rsid w:val="00F92724"/>
    <w:rsid w:val="00F92ACE"/>
    <w:rsid w:val="00FD0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A7BCCB"/>
  <w15:docId w15:val="{4E586783-29B9-46AA-AFFE-5DA3CC695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228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701</Words>
  <Characters>4001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 MOHNA</dc:creator>
  <cp:lastModifiedBy>kanak</cp:lastModifiedBy>
  <cp:revision>4</cp:revision>
  <dcterms:created xsi:type="dcterms:W3CDTF">2026-08-22T11:26:00Z</dcterms:created>
  <dcterms:modified xsi:type="dcterms:W3CDTF">2026-08-22T11:43:00Z</dcterms:modified>
</cp:coreProperties>
</file>